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4458" w:rsidRDefault="000D4458" w:rsidP="000D4458">
      <w:pPr>
        <w:pStyle w:val="ab"/>
        <w:jc w:val="both"/>
      </w:pPr>
    </w:p>
    <w:p w:rsidR="00894833" w:rsidRDefault="00894833" w:rsidP="0089483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</w:t>
      </w:r>
    </w:p>
    <w:p w:rsidR="006B23A6" w:rsidRPr="00894833" w:rsidRDefault="0098565C" w:rsidP="00894833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 xml:space="preserve">Извещение </w:t>
      </w:r>
    </w:p>
    <w:p w:rsidR="00D310C0" w:rsidRPr="002D5E3D" w:rsidRDefault="00D310C0" w:rsidP="00445F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9F7099" w:rsidRDefault="006B23A6" w:rsidP="00D218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E07E1">
        <w:rPr>
          <w:rFonts w:ascii="Times New Roman" w:eastAsiaTheme="minorEastAsia" w:hAnsi="Times New Roman" w:cs="Times New Roman"/>
          <w:sz w:val="24"/>
          <w:szCs w:val="24"/>
          <w:lang w:eastAsia="ru-RU"/>
        </w:rPr>
        <w:t>«О участии в тендере на</w:t>
      </w:r>
      <w:r w:rsidR="00176969" w:rsidRPr="008E07E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68277A">
        <w:rPr>
          <w:rFonts w:ascii="Times New Roman" w:eastAsiaTheme="minorEastAsia" w:hAnsi="Times New Roman" w:cs="Times New Roman"/>
          <w:sz w:val="24"/>
          <w:szCs w:val="24"/>
          <w:lang w:eastAsia="ru-RU"/>
        </w:rPr>
        <w:t>о</w:t>
      </w:r>
      <w:r w:rsidR="0068277A" w:rsidRPr="0068277A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казание услуг по ремонту</w:t>
      </w:r>
    </w:p>
    <w:p w:rsidR="009F7099" w:rsidRDefault="0068277A" w:rsidP="00D218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8277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 техническому обслуживанию автобусов МАЗ, КАВЗ, </w:t>
      </w:r>
    </w:p>
    <w:p w:rsidR="009F7099" w:rsidRDefault="0068277A" w:rsidP="00D218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spellStart"/>
      <w:r w:rsidRPr="0068277A">
        <w:rPr>
          <w:rFonts w:ascii="Times New Roman" w:eastAsiaTheme="minorEastAsia" w:hAnsi="Times New Roman" w:cs="Times New Roman"/>
          <w:sz w:val="24"/>
          <w:szCs w:val="24"/>
          <w:lang w:eastAsia="ru-RU"/>
        </w:rPr>
        <w:t>Yutong</w:t>
      </w:r>
      <w:proofErr w:type="spellEnd"/>
      <w:r w:rsidRPr="0068277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8E07E1" w:rsidRPr="00D21853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 202</w:t>
      </w:r>
      <w:r w:rsidR="0086048A" w:rsidRPr="00D21853">
        <w:rPr>
          <w:rFonts w:ascii="Times New Roman" w:eastAsiaTheme="minorEastAsia" w:hAnsi="Times New Roman" w:cs="Times New Roman"/>
          <w:sz w:val="24"/>
          <w:szCs w:val="24"/>
          <w:lang w:eastAsia="ru-RU"/>
        </w:rPr>
        <w:t>7</w:t>
      </w:r>
      <w:r w:rsidR="008E07E1" w:rsidRPr="00D2185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 </w:t>
      </w:r>
    </w:p>
    <w:p w:rsidR="00176969" w:rsidRPr="008E07E1" w:rsidRDefault="00176969" w:rsidP="008E07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E07E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по лоту </w:t>
      </w:r>
      <w:r w:rsidR="00D21853" w:rsidRPr="00D21853">
        <w:rPr>
          <w:rFonts w:ascii="Times New Roman" w:eastAsiaTheme="minorEastAsia" w:hAnsi="Times New Roman" w:cs="Times New Roman"/>
          <w:sz w:val="24"/>
          <w:szCs w:val="24"/>
          <w:lang w:eastAsia="ru-RU"/>
        </w:rPr>
        <w:t>№ АНПЗ-09.10.26-</w:t>
      </w:r>
      <w:r w:rsidR="0068277A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D21853" w:rsidRPr="00D2185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8E07E1" w:rsidRPr="0086048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от </w:t>
      </w:r>
      <w:r w:rsidR="0086048A" w:rsidRPr="00D21853">
        <w:rPr>
          <w:rFonts w:ascii="Times New Roman" w:eastAsiaTheme="minorEastAsia" w:hAnsi="Times New Roman" w:cs="Times New Roman"/>
          <w:sz w:val="24"/>
          <w:szCs w:val="24"/>
          <w:lang w:eastAsia="ru-RU"/>
        </w:rPr>
        <w:t>0</w:t>
      </w:r>
      <w:r w:rsidR="00D21853" w:rsidRPr="00D21853">
        <w:rPr>
          <w:rFonts w:ascii="Times New Roman" w:eastAsiaTheme="minorEastAsia" w:hAnsi="Times New Roman" w:cs="Times New Roman"/>
          <w:sz w:val="24"/>
          <w:szCs w:val="24"/>
          <w:lang w:eastAsia="ru-RU"/>
        </w:rPr>
        <w:t>9</w:t>
      </w:r>
      <w:r w:rsidR="0086048A" w:rsidRPr="00D2185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.10.2026 </w:t>
      </w:r>
      <w:r w:rsidR="008E07E1" w:rsidRPr="0086048A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года»</w:t>
      </w:r>
    </w:p>
    <w:p w:rsidR="00D310C0" w:rsidRPr="006B23A6" w:rsidRDefault="009F7099" w:rsidP="00D310C0">
      <w:pPr>
        <w:widowControl w:val="0"/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</w:p>
    <w:p w:rsidR="00894833" w:rsidRPr="00894833" w:rsidRDefault="00894833" w:rsidP="00BB47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ООО «Афипский НПЗ» проводит процедуру запроса предложений на </w:t>
      </w:r>
      <w:r w:rsidR="00445F96" w:rsidRPr="00D2185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оказание услуг по ремонту </w:t>
      </w:r>
      <w:r w:rsidR="0064043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автобусов МАЗ, КАВЗ, </w:t>
      </w:r>
      <w:proofErr w:type="spellStart"/>
      <w:r w:rsidR="0064043F">
        <w:rPr>
          <w:rFonts w:ascii="Times New Roman" w:eastAsiaTheme="minorEastAsia" w:hAnsi="Times New Roman" w:cs="Times New Roman"/>
          <w:sz w:val="24"/>
          <w:szCs w:val="24"/>
          <w:lang w:eastAsia="ru-RU"/>
        </w:rPr>
        <w:t>Yutong</w:t>
      </w:r>
      <w:proofErr w:type="spellEnd"/>
      <w:r w:rsidR="0064043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445F96" w:rsidRPr="00D21853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 2027 год</w:t>
      </w:r>
      <w:r w:rsidR="009856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согласно</w:t>
      </w:r>
      <w:r w:rsidR="00BB47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8565C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техническому заданию</w:t>
      </w:r>
      <w:r w:rsidR="00E15B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(Приложения</w:t>
      </w:r>
      <w:r w:rsidR="009856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№1).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Toc504569282"/>
      <w:r w:rsidRPr="00894833">
        <w:rPr>
          <w:rFonts w:ascii="Times New Roman" w:eastAsia="Calibri" w:hAnsi="Times New Roman" w:cs="Times New Roman"/>
          <w:sz w:val="24"/>
          <w:szCs w:val="24"/>
        </w:rPr>
        <w:t>Просим Вас рассмотреть возможность принятия участия в данной процедуре и, в случае положительного решения, направить тендерное предложение.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Дата окончания приема</w:t>
      </w:r>
      <w:r w:rsidR="006D24B9">
        <w:rPr>
          <w:rFonts w:ascii="Times New Roman" w:eastAsia="Times New Roman" w:hAnsi="Times New Roman" w:cs="Times New Roman"/>
          <w:sz w:val="24"/>
          <w:szCs w:val="24"/>
        </w:rPr>
        <w:t xml:space="preserve"> заявок: </w:t>
      </w:r>
      <w:r w:rsidR="00E32DE4" w:rsidRPr="00E32DE4">
        <w:rPr>
          <w:rFonts w:ascii="Times New Roman" w:eastAsia="Times New Roman" w:hAnsi="Times New Roman" w:cs="Times New Roman"/>
          <w:sz w:val="24"/>
          <w:szCs w:val="24"/>
        </w:rPr>
        <w:t>2</w:t>
      </w:r>
      <w:r w:rsidR="000D053E">
        <w:rPr>
          <w:rFonts w:ascii="Times New Roman" w:eastAsia="Times New Roman" w:hAnsi="Times New Roman" w:cs="Times New Roman"/>
          <w:sz w:val="24"/>
          <w:szCs w:val="24"/>
        </w:rPr>
        <w:t>9</w:t>
      </w:r>
      <w:r w:rsidR="00AD60A4" w:rsidRPr="00E32DE4">
        <w:rPr>
          <w:rFonts w:ascii="Times New Roman" w:eastAsia="Times New Roman" w:hAnsi="Times New Roman" w:cs="Times New Roman"/>
          <w:sz w:val="24"/>
          <w:szCs w:val="24"/>
        </w:rPr>
        <w:t>.</w:t>
      </w:r>
      <w:r w:rsidR="00BB471D" w:rsidRPr="00E32DE4">
        <w:rPr>
          <w:rFonts w:ascii="Times New Roman" w:eastAsia="Times New Roman" w:hAnsi="Times New Roman" w:cs="Times New Roman"/>
          <w:sz w:val="24"/>
          <w:szCs w:val="24"/>
        </w:rPr>
        <w:t>1</w:t>
      </w:r>
      <w:r w:rsidR="00981365" w:rsidRPr="00E32DE4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E32DE4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8C7A4C" w:rsidRPr="008C7A4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E32DE4">
        <w:rPr>
          <w:rFonts w:ascii="Times New Roman" w:eastAsia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94833">
        <w:rPr>
          <w:rFonts w:ascii="Times New Roman" w:eastAsia="Times New Roman" w:hAnsi="Times New Roman" w:cs="Times New Roman"/>
          <w:sz w:val="24"/>
          <w:szCs w:val="24"/>
        </w:rPr>
        <w:t xml:space="preserve">не позднее 17 </w:t>
      </w:r>
      <w:r w:rsidRPr="0089483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– 00 </w:t>
      </w:r>
      <w:r w:rsidRPr="00894833">
        <w:rPr>
          <w:rFonts w:ascii="Times New Roman" w:eastAsia="Times New Roman" w:hAnsi="Times New Roman" w:cs="Times New Roman"/>
          <w:sz w:val="24"/>
          <w:szCs w:val="24"/>
        </w:rPr>
        <w:t>часов по местному времени. ТКП, полученные после указанного конечного срока, к рассмотрению не принимаются.</w:t>
      </w:r>
    </w:p>
    <w:p w:rsidR="00894833" w:rsidRPr="00894833" w:rsidRDefault="00894833" w:rsidP="00894833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           Тендерное предложение необходимо направить </w:t>
      </w:r>
      <w:r w:rsidRPr="00894833">
        <w:rPr>
          <w:rFonts w:ascii="Times New Roman" w:eastAsia="Calibri" w:hAnsi="Times New Roman" w:cs="Times New Roman"/>
          <w:b/>
          <w:sz w:val="24"/>
          <w:szCs w:val="24"/>
        </w:rPr>
        <w:t>двумя</w:t>
      </w: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94833">
        <w:rPr>
          <w:rFonts w:ascii="Times New Roman" w:eastAsia="Calibri" w:hAnsi="Times New Roman" w:cs="Times New Roman"/>
          <w:b/>
          <w:sz w:val="24"/>
          <w:szCs w:val="24"/>
        </w:rPr>
        <w:t>отдельными электронными сообщениями</w:t>
      </w: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на следующие адреса электронной почты:</w:t>
      </w:r>
    </w:p>
    <w:p w:rsidR="00894833" w:rsidRPr="0086048A" w:rsidRDefault="00894833" w:rsidP="00894833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b/>
          <w:sz w:val="24"/>
          <w:szCs w:val="24"/>
        </w:rPr>
        <w:t>Коммерческую часть направлять на электронный адрес</w:t>
      </w: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9B4B3E" w:rsidRPr="00172262">
        <w:rPr>
          <w:rFonts w:ascii="Times New Roman" w:hAnsi="Times New Roman" w:cs="Times New Roman"/>
          <w:color w:val="000000"/>
          <w:sz w:val="24"/>
          <w:szCs w:val="24"/>
        </w:rPr>
        <w:t>ANPZ287</w:t>
      </w:r>
      <w:r w:rsidR="007A5000" w:rsidRPr="007A5000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86048A" w:rsidRPr="0086048A">
        <w:rPr>
          <w:rFonts w:ascii="Times New Roman" w:hAnsi="Times New Roman" w:cs="Times New Roman"/>
          <w:color w:val="000000"/>
          <w:sz w:val="24"/>
          <w:szCs w:val="24"/>
        </w:rPr>
        <w:t>@AFIPNPZ.RU</w:t>
      </w:r>
      <w:r w:rsidRPr="0086048A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94833" w:rsidRPr="0086048A" w:rsidRDefault="00894833" w:rsidP="00894833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048A">
        <w:rPr>
          <w:rFonts w:ascii="Times New Roman" w:eastAsia="Calibri" w:hAnsi="Times New Roman" w:cs="Times New Roman"/>
          <w:b/>
          <w:sz w:val="24"/>
          <w:szCs w:val="24"/>
        </w:rPr>
        <w:t>Техническую часть направлять на электронный адрес</w:t>
      </w:r>
      <w:r w:rsidR="00061192" w:rsidRPr="0086048A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9B4B3E" w:rsidRPr="00172262">
        <w:rPr>
          <w:rFonts w:ascii="Times New Roman" w:hAnsi="Times New Roman" w:cs="Times New Roman"/>
          <w:color w:val="000000"/>
          <w:sz w:val="24"/>
          <w:szCs w:val="24"/>
        </w:rPr>
        <w:t>ANPZ287</w:t>
      </w:r>
      <w:r w:rsidR="007A5000" w:rsidRPr="007A5000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86048A" w:rsidRPr="0086048A">
        <w:rPr>
          <w:rFonts w:ascii="Times New Roman" w:hAnsi="Times New Roman" w:cs="Times New Roman"/>
          <w:color w:val="000000"/>
          <w:sz w:val="24"/>
          <w:szCs w:val="24"/>
        </w:rPr>
        <w:t>@AFIPNPZ.RU</w:t>
      </w:r>
      <w:r w:rsidR="001539E1" w:rsidRPr="0086048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A7566" w:rsidRDefault="00AA7566" w:rsidP="001539E1">
      <w:pPr>
        <w:tabs>
          <w:tab w:val="left" w:pos="284"/>
        </w:tabs>
        <w:spacing w:after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 выборе победителя преимущество отдается участнику, предоставившему наименьшую стоимость, а также наиболее полное коммерческое предложение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539E1" w:rsidRPr="001539E1" w:rsidRDefault="001539E1" w:rsidP="001539E1">
      <w:pPr>
        <w:tabs>
          <w:tab w:val="left" w:pos="284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39E1">
        <w:rPr>
          <w:rFonts w:ascii="Times New Roman" w:eastAsia="Calibri" w:hAnsi="Times New Roman" w:cs="Times New Roman"/>
          <w:sz w:val="24"/>
          <w:szCs w:val="24"/>
        </w:rPr>
        <w:t xml:space="preserve">КП должны быть оформлены в формате </w:t>
      </w:r>
      <w:proofErr w:type="spellStart"/>
      <w:r w:rsidRPr="001539E1">
        <w:rPr>
          <w:rFonts w:ascii="Times New Roman" w:eastAsia="Calibri" w:hAnsi="Times New Roman" w:cs="Times New Roman"/>
          <w:sz w:val="24"/>
          <w:szCs w:val="24"/>
        </w:rPr>
        <w:t>Excel</w:t>
      </w:r>
      <w:proofErr w:type="spellEnd"/>
      <w:r w:rsidRPr="001539E1">
        <w:rPr>
          <w:rFonts w:ascii="Times New Roman" w:eastAsia="Calibri" w:hAnsi="Times New Roman" w:cs="Times New Roman"/>
          <w:sz w:val="24"/>
          <w:szCs w:val="24"/>
        </w:rPr>
        <w:t xml:space="preserve"> согласно приложенным ф</w:t>
      </w:r>
      <w:bookmarkStart w:id="1" w:name="_GoBack"/>
      <w:bookmarkEnd w:id="1"/>
      <w:r w:rsidRPr="001539E1">
        <w:rPr>
          <w:rFonts w:ascii="Times New Roman" w:eastAsia="Calibri" w:hAnsi="Times New Roman" w:cs="Times New Roman"/>
          <w:sz w:val="24"/>
          <w:szCs w:val="24"/>
        </w:rPr>
        <w:t>ормам (порядковое изменение позиций не допускается), а также в не редактируемом формате, скрепленные печатью и подписью руководителя.</w:t>
      </w:r>
    </w:p>
    <w:p w:rsidR="001539E1" w:rsidRPr="001539E1" w:rsidRDefault="001539E1" w:rsidP="001539E1">
      <w:pPr>
        <w:tabs>
          <w:tab w:val="left" w:pos="284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39E1">
        <w:rPr>
          <w:rFonts w:ascii="Times New Roman" w:eastAsia="Calibri" w:hAnsi="Times New Roman" w:cs="Times New Roman"/>
          <w:sz w:val="24"/>
          <w:szCs w:val="24"/>
        </w:rPr>
        <w:t>Настоящее Приглашение не является офертой, акцептом, предложением делать оферты либо публичной офертой, предложением (офертой) заключить либо принятием предложения (акцептом) заключить предварительный договор в соответствии со ст. 435, 438, 437, 429 Гражданского кодекса РФ соответственно. Настоящее Приглашение не направлено на проведение публичных торгов в соответствии со ст. 449.1 Гражданского кодекса РФ, вступление в переговоры, не связано с проведением либо завершением переговоров в соответствии со ст. 434.1. Гражданского кодекса РФ. В нем не содержится заверений об обстоятельствах по смыслу ст. 431.2. Гражданского кодекса РФ». В данной связи, организатор и заказчик не несут какой бы то ни было ответственности за отказ заключить договор с лицами, обратившимися с предложениями по предмету тендера.</w:t>
      </w:r>
    </w:p>
    <w:p w:rsidR="001539E1" w:rsidRPr="001539E1" w:rsidRDefault="001539E1" w:rsidP="001539E1">
      <w:pPr>
        <w:tabs>
          <w:tab w:val="left" w:pos="284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39E1">
        <w:rPr>
          <w:rFonts w:ascii="Times New Roman" w:eastAsia="Calibri" w:hAnsi="Times New Roman" w:cs="Times New Roman"/>
          <w:sz w:val="24"/>
          <w:szCs w:val="24"/>
        </w:rPr>
        <w:t xml:space="preserve">В тендерное предложение на выполнение работ (оказания услуг) должен входить сметный расчет с подписью и печатью участника тендера и/или расчеты с обоснованием стоимости коммерческого предложения с детальными расшифровками статей затрат и расхода ресурсов согласно разделительной ведомости. Без приложения указанных расчетов тендерное предложение является недействительным и к участию в тендере не допускается. </w:t>
      </w:r>
    </w:p>
    <w:p w:rsidR="00894833" w:rsidRPr="00894833" w:rsidRDefault="001539E1" w:rsidP="001539E1">
      <w:pPr>
        <w:tabs>
          <w:tab w:val="left" w:pos="28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9E1">
        <w:rPr>
          <w:rFonts w:ascii="Times New Roman" w:eastAsia="Calibri" w:hAnsi="Times New Roman" w:cs="Times New Roman"/>
          <w:sz w:val="24"/>
          <w:szCs w:val="24"/>
        </w:rPr>
        <w:t>При использовании субподрядчиков, в пакет документов необходимо включать их перечень с указанием необходимости привлечения, а также заполненные субподрядчиками Формы № 1 (Анкета претендента на участие в тендере) и № 6 (Основные сведения о претенденте на участие в тендере) с приложением документов, подтверждающих указанные в формах сведения.</w:t>
      </w:r>
    </w:p>
    <w:p w:rsidR="00894833" w:rsidRPr="00894833" w:rsidRDefault="00894833" w:rsidP="00894833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b/>
          <w:sz w:val="24"/>
          <w:szCs w:val="24"/>
        </w:rPr>
        <w:t>Сообщение № 1 – «</w:t>
      </w:r>
      <w:r w:rsidRPr="00894833">
        <w:rPr>
          <w:rFonts w:ascii="Times New Roman" w:eastAsia="Calibri" w:hAnsi="Times New Roman" w:cs="Times New Roman"/>
          <w:b/>
          <w:sz w:val="24"/>
          <w:szCs w:val="24"/>
          <w:u w:val="single"/>
        </w:rPr>
        <w:t>Техническая часть»</w:t>
      </w: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с пакетом сопроводительной документации:</w:t>
      </w:r>
    </w:p>
    <w:p w:rsidR="00894833" w:rsidRPr="00894833" w:rsidRDefault="00894833" w:rsidP="00894833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Анкета претендента (Форма № 1);</w:t>
      </w:r>
    </w:p>
    <w:p w:rsidR="00894833" w:rsidRPr="00894833" w:rsidRDefault="00894833" w:rsidP="00894833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Техническое предложение (Форма № 2);</w:t>
      </w:r>
    </w:p>
    <w:p w:rsidR="00894833" w:rsidRPr="00894833" w:rsidRDefault="00894833" w:rsidP="00894833">
      <w:pPr>
        <w:numPr>
          <w:ilvl w:val="0"/>
          <w:numId w:val="2"/>
        </w:numPr>
        <w:tabs>
          <w:tab w:val="left" w:pos="993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Согласие участника с предложенным проектом договора (Форма № </w:t>
      </w:r>
      <w:r w:rsidR="005D1C73">
        <w:rPr>
          <w:rFonts w:ascii="Times New Roman" w:eastAsia="Calibri" w:hAnsi="Times New Roman" w:cs="Times New Roman"/>
          <w:sz w:val="24"/>
          <w:szCs w:val="24"/>
        </w:rPr>
        <w:t>4</w:t>
      </w:r>
      <w:r w:rsidRPr="00894833">
        <w:rPr>
          <w:rFonts w:ascii="Times New Roman" w:eastAsia="Calibri" w:hAnsi="Times New Roman" w:cs="Times New Roman"/>
          <w:sz w:val="24"/>
          <w:szCs w:val="24"/>
        </w:rPr>
        <w:t>);</w:t>
      </w:r>
    </w:p>
    <w:p w:rsidR="00894833" w:rsidRDefault="00894833" w:rsidP="00894833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Согласие на обработку персональных данных (Форма № </w:t>
      </w:r>
      <w:r w:rsidR="005D1C73">
        <w:rPr>
          <w:rFonts w:ascii="Times New Roman" w:eastAsia="Calibri" w:hAnsi="Times New Roman" w:cs="Times New Roman"/>
          <w:sz w:val="24"/>
          <w:szCs w:val="24"/>
        </w:rPr>
        <w:t>5</w:t>
      </w:r>
      <w:r w:rsidRPr="00894833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1539E1" w:rsidRPr="001539E1" w:rsidRDefault="001539E1" w:rsidP="001539E1">
      <w:pPr>
        <w:pStyle w:val="a8"/>
        <w:numPr>
          <w:ilvl w:val="0"/>
          <w:numId w:val="2"/>
        </w:numPr>
        <w:rPr>
          <w:rFonts w:ascii="Times New Roman" w:eastAsia="Calibri" w:hAnsi="Times New Roman" w:cs="Times New Roman"/>
          <w:sz w:val="24"/>
          <w:szCs w:val="24"/>
        </w:rPr>
      </w:pPr>
      <w:r w:rsidRPr="001539E1">
        <w:rPr>
          <w:rFonts w:ascii="Times New Roman" w:eastAsia="Calibri" w:hAnsi="Times New Roman" w:cs="Times New Roman"/>
          <w:sz w:val="24"/>
          <w:szCs w:val="24"/>
        </w:rPr>
        <w:lastRenderedPageBreak/>
        <w:t>Основные сведения о претенденте для участия в тендере (Форма №6)- при приобретении работ/услуг.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В составе технической части ТКП претендент также направляет документы: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Устав организации (все листы) (не распространяется на ИП);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Свидетельство о государственной регистрации юридического лица (не распространяется на ИП);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Свидетельство о постановке на учет в налоговом органе;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Свидетельство о государственной регистрации физического лица в качестве индивидуального предпринимателя/лист записи ЕГРИП (не распространяется на юридических лиц) свидетельство о внесении записи в ЕГРЮЛ /ЕГРИП;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Решения Общего собрания участников (в части назначения органов управления, ограничения полномочий органов управления) (не распространяется на ИП);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Приказы о назначении руководителя, главного бухгалтера (письмо об отсутствии главного бухгалтера);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Доверенности (если договор подписывает лицо по доверенности);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Копии сертификатов дилера (представителя);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 xml:space="preserve">Справка, подписанная руководителем предприятия и главным бухгалтером, о возможности получения банковской гарантии, в случае необходимости осуществления авансовых платежей более 500 тысяч рублей; 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Бухгалтерский баланс на последнюю отчетную дату;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hanging="306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94833">
        <w:rPr>
          <w:rFonts w:ascii="Times New Roman" w:eastAsia="Times New Roman" w:hAnsi="Times New Roman" w:cs="Times New Roman"/>
          <w:sz w:val="24"/>
          <w:szCs w:val="24"/>
        </w:rPr>
        <w:t>Референц</w:t>
      </w:r>
      <w:proofErr w:type="spellEnd"/>
      <w:r w:rsidRPr="00894833">
        <w:rPr>
          <w:rFonts w:ascii="Times New Roman" w:eastAsia="Times New Roman" w:hAnsi="Times New Roman" w:cs="Times New Roman"/>
          <w:sz w:val="24"/>
          <w:szCs w:val="24"/>
        </w:rPr>
        <w:t>-лист об аналогичных по характеру и сложности договорах, отзывы Заказчиков.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b/>
          <w:sz w:val="24"/>
          <w:szCs w:val="24"/>
        </w:rPr>
        <w:t>Сообщение № 2 –</w:t>
      </w:r>
      <w:r w:rsidR="00C04C5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94833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Pr="00C04C5F">
        <w:rPr>
          <w:rFonts w:ascii="Times New Roman" w:eastAsia="Calibri" w:hAnsi="Times New Roman" w:cs="Times New Roman"/>
          <w:b/>
          <w:sz w:val="24"/>
          <w:szCs w:val="24"/>
          <w:u w:val="single"/>
        </w:rPr>
        <w:t>Коммерческая часть</w:t>
      </w:r>
      <w:r w:rsidRPr="00894833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ТКП, оформленное в соответствии с Формой № 3 с обязательным указанием:                   </w:t>
      </w:r>
    </w:p>
    <w:p w:rsidR="00894833" w:rsidRPr="00894833" w:rsidRDefault="00894833" w:rsidP="00894833">
      <w:pPr>
        <w:numPr>
          <w:ilvl w:val="0"/>
          <w:numId w:val="4"/>
        </w:numPr>
        <w:spacing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Стоимост</w:t>
      </w:r>
      <w:r w:rsidR="00C04C5F">
        <w:rPr>
          <w:rFonts w:ascii="Times New Roman" w:eastAsia="Calibri" w:hAnsi="Times New Roman" w:cs="Times New Roman"/>
          <w:sz w:val="24"/>
          <w:szCs w:val="24"/>
        </w:rPr>
        <w:t>и</w:t>
      </w: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63CAD">
        <w:rPr>
          <w:rFonts w:ascii="Times New Roman" w:eastAsia="Calibri" w:hAnsi="Times New Roman" w:cs="Times New Roman"/>
          <w:sz w:val="24"/>
          <w:szCs w:val="24"/>
        </w:rPr>
        <w:t xml:space="preserve">1 (одного) н/ч </w:t>
      </w:r>
      <w:r w:rsidRPr="00894833">
        <w:rPr>
          <w:rFonts w:ascii="Times New Roman" w:eastAsia="Calibri" w:hAnsi="Times New Roman" w:cs="Times New Roman"/>
          <w:sz w:val="24"/>
          <w:szCs w:val="24"/>
        </w:rPr>
        <w:t>в рублях с НДС</w:t>
      </w:r>
      <w:r w:rsidR="00AE4B1C" w:rsidRPr="00AE4B1C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AE4B1C">
        <w:rPr>
          <w:rFonts w:ascii="Times New Roman" w:eastAsia="Calibri" w:hAnsi="Times New Roman" w:cs="Times New Roman"/>
          <w:sz w:val="24"/>
          <w:szCs w:val="24"/>
        </w:rPr>
        <w:t>без НДС)</w:t>
      </w:r>
      <w:r w:rsidR="00563CAD">
        <w:rPr>
          <w:rFonts w:ascii="Times New Roman" w:eastAsia="Calibri" w:hAnsi="Times New Roman" w:cs="Times New Roman"/>
          <w:sz w:val="24"/>
          <w:szCs w:val="24"/>
        </w:rPr>
        <w:t>, по каждому виду работ, согласно технического задания</w:t>
      </w:r>
      <w:r w:rsidRPr="00894833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94833" w:rsidRPr="00894833" w:rsidRDefault="00563CAD" w:rsidP="00894833">
      <w:pPr>
        <w:numPr>
          <w:ilvl w:val="0"/>
          <w:numId w:val="4"/>
        </w:numPr>
        <w:spacing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1ABD">
        <w:rPr>
          <w:rFonts w:ascii="Times New Roman" w:hAnsi="Times New Roman" w:cs="Times New Roman"/>
          <w:sz w:val="24"/>
          <w:szCs w:val="24"/>
        </w:rPr>
        <w:t>Услови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741ABD">
        <w:rPr>
          <w:rFonts w:ascii="Times New Roman" w:hAnsi="Times New Roman" w:cs="Times New Roman"/>
          <w:sz w:val="24"/>
          <w:szCs w:val="24"/>
        </w:rPr>
        <w:t xml:space="preserve"> оплаты </w:t>
      </w:r>
      <w:r w:rsidR="00CC48F3" w:rsidRPr="00CC48F3">
        <w:rPr>
          <w:rFonts w:ascii="Times New Roman" w:hAnsi="Times New Roman" w:cs="Times New Roman"/>
          <w:sz w:val="24"/>
          <w:szCs w:val="24"/>
        </w:rPr>
        <w:t xml:space="preserve">- </w:t>
      </w:r>
      <w:r w:rsidRPr="00741ABD">
        <w:rPr>
          <w:rFonts w:ascii="Times New Roman" w:hAnsi="Times New Roman" w:cs="Times New Roman"/>
          <w:sz w:val="24"/>
          <w:szCs w:val="24"/>
        </w:rPr>
        <w:t xml:space="preserve">по факту выполненных работ в течении </w:t>
      </w:r>
      <w:r w:rsidR="00CC48F3" w:rsidRPr="00CC48F3">
        <w:rPr>
          <w:rFonts w:ascii="Times New Roman" w:hAnsi="Times New Roman" w:cs="Times New Roman"/>
          <w:sz w:val="24"/>
          <w:szCs w:val="24"/>
        </w:rPr>
        <w:t>45-60</w:t>
      </w:r>
      <w:r w:rsidRPr="00741ABD">
        <w:rPr>
          <w:rFonts w:ascii="Times New Roman" w:hAnsi="Times New Roman" w:cs="Times New Roman"/>
          <w:sz w:val="24"/>
          <w:szCs w:val="24"/>
        </w:rPr>
        <w:t xml:space="preserve"> календарных дней</w:t>
      </w:r>
      <w:r w:rsidR="00894833" w:rsidRPr="00894833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94833" w:rsidRPr="00894833" w:rsidRDefault="00F058EE" w:rsidP="00894833">
      <w:pPr>
        <w:numPr>
          <w:ilvl w:val="0"/>
          <w:numId w:val="4"/>
        </w:numPr>
        <w:spacing w:line="240" w:lineRule="auto"/>
        <w:ind w:left="1134" w:hanging="283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</w:t>
      </w:r>
      <w:r w:rsidR="00894833" w:rsidRPr="00894833">
        <w:rPr>
          <w:rFonts w:ascii="Times New Roman" w:eastAsia="Calibri" w:hAnsi="Times New Roman" w:cs="Times New Roman"/>
          <w:sz w:val="24"/>
          <w:szCs w:val="24"/>
        </w:rPr>
        <w:t>рока действия предложения: 90 календарных дней;</w:t>
      </w:r>
    </w:p>
    <w:p w:rsidR="00894833" w:rsidRPr="00894833" w:rsidRDefault="00894833" w:rsidP="00894833">
      <w:pPr>
        <w:numPr>
          <w:ilvl w:val="0"/>
          <w:numId w:val="4"/>
        </w:numPr>
        <w:spacing w:line="240" w:lineRule="auto"/>
        <w:ind w:left="1134" w:hanging="283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Контактного лица;</w:t>
      </w:r>
    </w:p>
    <w:p w:rsidR="00894833" w:rsidRPr="00894833" w:rsidRDefault="00894833" w:rsidP="00894833">
      <w:pPr>
        <w:numPr>
          <w:ilvl w:val="0"/>
          <w:numId w:val="4"/>
        </w:numPr>
        <w:spacing w:after="0" w:line="240" w:lineRule="auto"/>
        <w:ind w:left="1134" w:hanging="283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Места нахождения поставщика/удаленность поставщика.</w:t>
      </w:r>
    </w:p>
    <w:p w:rsidR="00894833" w:rsidRPr="00894833" w:rsidRDefault="00894833" w:rsidP="0089483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" w:name="_Toc504569287"/>
      <w:bookmarkEnd w:id="0"/>
      <w:r w:rsidRPr="00894833">
        <w:rPr>
          <w:rFonts w:ascii="Times New Roman" w:eastAsia="Calibri" w:hAnsi="Times New Roman" w:cs="Times New Roman"/>
          <w:sz w:val="24"/>
          <w:szCs w:val="24"/>
        </w:rPr>
        <w:t>Тендерные предложения, оформленные с нарушениями требований, к рассмотрению не принимаются.</w:t>
      </w:r>
    </w:p>
    <w:bookmarkEnd w:id="2"/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            Дополнительную информацию о закупке можно получить:</w:t>
      </w:r>
    </w:p>
    <w:p w:rsidR="00894833" w:rsidRPr="00894833" w:rsidRDefault="000D3B72" w:rsidP="0089483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Секретарь ТКО – </w:t>
      </w:r>
      <w:r w:rsidR="00B8205B">
        <w:rPr>
          <w:rFonts w:ascii="Times New Roman" w:eastAsia="Calibri" w:hAnsi="Times New Roman" w:cs="Times New Roman"/>
          <w:sz w:val="24"/>
          <w:szCs w:val="24"/>
        </w:rPr>
        <w:t>Коленко Алина Евгеньевна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(861) 201-05-00, доб.</w:t>
      </w:r>
      <w:r w:rsidR="00D43F4E">
        <w:rPr>
          <w:rFonts w:ascii="Times New Roman" w:eastAsia="Calibri" w:hAnsi="Times New Roman" w:cs="Times New Roman"/>
          <w:sz w:val="24"/>
          <w:szCs w:val="24"/>
        </w:rPr>
        <w:t>4</w:t>
      </w:r>
      <w:r w:rsidR="00B8205B">
        <w:rPr>
          <w:rFonts w:ascii="Times New Roman" w:eastAsia="Calibri" w:hAnsi="Times New Roman" w:cs="Times New Roman"/>
          <w:sz w:val="24"/>
          <w:szCs w:val="24"/>
        </w:rPr>
        <w:t>8</w:t>
      </w:r>
      <w:r w:rsidR="000D3B72">
        <w:rPr>
          <w:rFonts w:ascii="Times New Roman" w:eastAsia="Calibri" w:hAnsi="Times New Roman" w:cs="Times New Roman"/>
          <w:sz w:val="24"/>
          <w:szCs w:val="24"/>
        </w:rPr>
        <w:t>-</w:t>
      </w:r>
      <w:r w:rsidR="00B8205B">
        <w:rPr>
          <w:rFonts w:ascii="Times New Roman" w:eastAsia="Calibri" w:hAnsi="Times New Roman" w:cs="Times New Roman"/>
          <w:sz w:val="24"/>
          <w:szCs w:val="24"/>
        </w:rPr>
        <w:t>93</w:t>
      </w:r>
      <w:r w:rsidRPr="00894833">
        <w:rPr>
          <w:rFonts w:ascii="Times New Roman" w:eastAsia="Calibri" w:hAnsi="Times New Roman" w:cs="Times New Roman"/>
          <w:sz w:val="24"/>
          <w:szCs w:val="24"/>
        </w:rPr>
        <w:t>,</w:t>
      </w:r>
      <w:r w:rsidR="002646D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46D7">
        <w:rPr>
          <w:rFonts w:ascii="Times New Roman" w:eastAsia="Calibri" w:hAnsi="Times New Roman" w:cs="Times New Roman"/>
          <w:sz w:val="24"/>
          <w:szCs w:val="24"/>
          <w:lang w:val="en-US"/>
        </w:rPr>
        <w:t>tko_@afipnpz.ru</w:t>
      </w:r>
    </w:p>
    <w:p w:rsidR="00894833" w:rsidRPr="00894833" w:rsidRDefault="001E7CE9" w:rsidP="0089483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Начальник транспортного цеха</w:t>
      </w:r>
      <w:r w:rsidR="00894833" w:rsidRPr="008948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– Верясов А.А.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(861) 201-05-00, доб.</w:t>
      </w:r>
      <w:r w:rsidR="001E7CE9">
        <w:rPr>
          <w:rFonts w:ascii="Times New Roman" w:eastAsia="Calibri" w:hAnsi="Times New Roman" w:cs="Times New Roman"/>
          <w:sz w:val="24"/>
          <w:szCs w:val="24"/>
        </w:rPr>
        <w:t>43-65</w:t>
      </w:r>
      <w:r w:rsidR="002646D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2646D7">
        <w:rPr>
          <w:rFonts w:ascii="Times New Roman" w:eastAsia="Calibri" w:hAnsi="Times New Roman" w:cs="Times New Roman"/>
          <w:sz w:val="24"/>
          <w:szCs w:val="24"/>
          <w:lang w:val="en-US"/>
        </w:rPr>
        <w:t>Veriasov</w:t>
      </w:r>
      <w:proofErr w:type="spellEnd"/>
      <w:r w:rsidR="002646D7" w:rsidRPr="002646D7">
        <w:rPr>
          <w:rFonts w:ascii="Times New Roman" w:eastAsia="Calibri" w:hAnsi="Times New Roman" w:cs="Times New Roman"/>
          <w:sz w:val="24"/>
          <w:szCs w:val="24"/>
        </w:rPr>
        <w:t>_</w:t>
      </w:r>
      <w:r w:rsidR="002646D7">
        <w:rPr>
          <w:rFonts w:ascii="Times New Roman" w:eastAsia="Calibri" w:hAnsi="Times New Roman" w:cs="Times New Roman"/>
          <w:sz w:val="24"/>
          <w:szCs w:val="24"/>
          <w:lang w:val="en-US"/>
        </w:rPr>
        <w:t>AA</w:t>
      </w:r>
      <w:r w:rsidR="002646D7" w:rsidRPr="002646D7">
        <w:rPr>
          <w:rFonts w:ascii="Times New Roman" w:eastAsia="Calibri" w:hAnsi="Times New Roman" w:cs="Times New Roman"/>
          <w:sz w:val="24"/>
          <w:szCs w:val="24"/>
        </w:rPr>
        <w:t>@</w:t>
      </w:r>
      <w:proofErr w:type="spellStart"/>
      <w:r w:rsidR="002646D7">
        <w:rPr>
          <w:rFonts w:ascii="Times New Roman" w:eastAsia="Calibri" w:hAnsi="Times New Roman" w:cs="Times New Roman"/>
          <w:sz w:val="24"/>
          <w:szCs w:val="24"/>
          <w:lang w:val="en-US"/>
        </w:rPr>
        <w:t>afipnpz</w:t>
      </w:r>
      <w:proofErr w:type="spellEnd"/>
      <w:r w:rsidR="002646D7" w:rsidRPr="002646D7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2646D7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  <w:r w:rsidRPr="00894833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94833" w:rsidRPr="00894833" w:rsidRDefault="00894833" w:rsidP="0089483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134" w:hanging="283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Куратор закупки</w:t>
      </w:r>
      <w:r w:rsidR="002646D7">
        <w:rPr>
          <w:rFonts w:ascii="Times New Roman" w:eastAsia="Calibri" w:hAnsi="Times New Roman" w:cs="Times New Roman"/>
          <w:sz w:val="24"/>
          <w:szCs w:val="24"/>
        </w:rPr>
        <w:t>- механик транспортного цеха –</w:t>
      </w:r>
      <w:r w:rsidR="00D43F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21853">
        <w:rPr>
          <w:rFonts w:ascii="Times New Roman" w:eastAsia="Calibri" w:hAnsi="Times New Roman" w:cs="Times New Roman"/>
          <w:sz w:val="24"/>
          <w:szCs w:val="24"/>
        </w:rPr>
        <w:t>Щербак О.В.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ind w:left="1134" w:hanging="425"/>
        <w:contextualSpacing/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(861) 201-05-00, доб.</w:t>
      </w:r>
      <w:r w:rsidR="00445F96">
        <w:rPr>
          <w:rFonts w:ascii="Times New Roman" w:eastAsia="Calibri" w:hAnsi="Times New Roman" w:cs="Times New Roman"/>
          <w:sz w:val="24"/>
          <w:szCs w:val="24"/>
        </w:rPr>
        <w:t>57</w:t>
      </w:r>
      <w:r w:rsidR="001E7CE9">
        <w:rPr>
          <w:rFonts w:ascii="Times New Roman" w:eastAsia="Calibri" w:hAnsi="Times New Roman" w:cs="Times New Roman"/>
          <w:sz w:val="24"/>
          <w:szCs w:val="24"/>
        </w:rPr>
        <w:t>-</w:t>
      </w:r>
      <w:r w:rsidR="00445F96">
        <w:rPr>
          <w:rFonts w:ascii="Times New Roman" w:eastAsia="Calibri" w:hAnsi="Times New Roman" w:cs="Times New Roman"/>
          <w:sz w:val="24"/>
          <w:szCs w:val="24"/>
        </w:rPr>
        <w:t>01</w:t>
      </w:r>
      <w:r w:rsidR="001E7CE9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7" w:history="1">
        <w:r w:rsidR="00445F96">
          <w:rPr>
            <w:rStyle w:val="ae"/>
            <w:rFonts w:ascii="Calibri" w:eastAsia="Times New Roman" w:hAnsi="Calibri" w:cs="Calibri"/>
            <w:noProof/>
            <w:lang w:eastAsia="ru-RU"/>
          </w:rPr>
          <w:t>Sherbak_OV@afipnpz.ru</w:t>
        </w:r>
      </w:hyperlink>
    </w:p>
    <w:p w:rsidR="000D3B72" w:rsidRDefault="00894833" w:rsidP="006827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Приложения: </w:t>
      </w:r>
    </w:p>
    <w:p w:rsidR="00894833" w:rsidRPr="000D3B72" w:rsidRDefault="000D3B72" w:rsidP="00C3483A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0D3B72">
        <w:rPr>
          <w:rFonts w:ascii="Times New Roman" w:eastAsia="Calibri" w:hAnsi="Times New Roman" w:cs="Times New Roman"/>
          <w:sz w:val="24"/>
          <w:szCs w:val="24"/>
        </w:rPr>
        <w:t>Техн</w:t>
      </w:r>
      <w:r w:rsidR="0098565C">
        <w:rPr>
          <w:rFonts w:ascii="Times New Roman" w:eastAsia="Calibri" w:hAnsi="Times New Roman" w:cs="Times New Roman"/>
          <w:sz w:val="24"/>
          <w:szCs w:val="24"/>
        </w:rPr>
        <w:t>ическое задание (Приложения №1)</w:t>
      </w:r>
    </w:p>
    <w:p w:rsidR="000D3B72" w:rsidRPr="00C3483A" w:rsidRDefault="000D3B72" w:rsidP="00C3483A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C3483A">
        <w:rPr>
          <w:rFonts w:ascii="Times New Roman" w:eastAsia="Calibri" w:hAnsi="Times New Roman" w:cs="Times New Roman"/>
          <w:sz w:val="24"/>
          <w:szCs w:val="24"/>
        </w:rPr>
        <w:t>Форма № 1 Анкета претендента на участие в тендере;</w:t>
      </w:r>
    </w:p>
    <w:p w:rsidR="00894833" w:rsidRPr="00C3483A" w:rsidRDefault="00894833" w:rsidP="00C3483A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C3483A">
        <w:rPr>
          <w:rFonts w:ascii="Times New Roman" w:eastAsia="Calibri" w:hAnsi="Times New Roman" w:cs="Times New Roman"/>
          <w:sz w:val="24"/>
          <w:szCs w:val="24"/>
        </w:rPr>
        <w:t>Форма № 2 Техническое предложение претендента на участие в тендере;</w:t>
      </w:r>
    </w:p>
    <w:p w:rsidR="00894833" w:rsidRPr="00C3483A" w:rsidRDefault="00894833" w:rsidP="00C3483A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C3483A">
        <w:rPr>
          <w:rFonts w:ascii="Times New Roman" w:eastAsia="Calibri" w:hAnsi="Times New Roman" w:cs="Times New Roman"/>
          <w:sz w:val="24"/>
          <w:szCs w:val="24"/>
        </w:rPr>
        <w:t>Форма № 3 Коммерческое предложение претендента на участие в тендере;</w:t>
      </w:r>
    </w:p>
    <w:p w:rsidR="00894833" w:rsidRPr="00C3483A" w:rsidRDefault="00894833" w:rsidP="00C3483A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C3483A">
        <w:rPr>
          <w:rFonts w:ascii="Times New Roman" w:eastAsia="Calibri" w:hAnsi="Times New Roman" w:cs="Times New Roman"/>
          <w:sz w:val="24"/>
          <w:szCs w:val="24"/>
        </w:rPr>
        <w:t>Форма № 4 Согласие участника с предложенным проектом договора;</w:t>
      </w:r>
    </w:p>
    <w:p w:rsidR="00245186" w:rsidRDefault="00894833" w:rsidP="00AD329B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245186">
        <w:rPr>
          <w:rFonts w:ascii="Times New Roman" w:eastAsia="Calibri" w:hAnsi="Times New Roman" w:cs="Times New Roman"/>
          <w:sz w:val="24"/>
          <w:szCs w:val="24"/>
        </w:rPr>
        <w:t>Форма № 5 Согласие на обработку персональных данных;</w:t>
      </w:r>
    </w:p>
    <w:p w:rsidR="00245186" w:rsidRDefault="00245186" w:rsidP="00AD329B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245186">
        <w:rPr>
          <w:rFonts w:ascii="Times New Roman" w:eastAsia="Calibri" w:hAnsi="Times New Roman" w:cs="Times New Roman"/>
          <w:sz w:val="24"/>
          <w:szCs w:val="24"/>
        </w:rPr>
        <w:t>Форма № 6 Основные сведения о претенденте для участия в тендере - при приобретении работ/услуг.</w:t>
      </w:r>
    </w:p>
    <w:p w:rsidR="00245186" w:rsidRDefault="00245186" w:rsidP="00AD329B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245186">
        <w:rPr>
          <w:rFonts w:ascii="Times New Roman" w:eastAsia="Calibri" w:hAnsi="Times New Roman" w:cs="Times New Roman"/>
          <w:sz w:val="24"/>
          <w:szCs w:val="24"/>
        </w:rPr>
        <w:t>Проект договора</w:t>
      </w:r>
    </w:p>
    <w:p w:rsidR="00445F96" w:rsidRPr="00245186" w:rsidRDefault="00445F96" w:rsidP="00445F96">
      <w:pPr>
        <w:pStyle w:val="a8"/>
        <w:spacing w:after="0" w:line="240" w:lineRule="auto"/>
        <w:ind w:left="1134"/>
        <w:rPr>
          <w:rFonts w:ascii="Times New Roman" w:eastAsia="Calibri" w:hAnsi="Times New Roman" w:cs="Times New Roman"/>
          <w:sz w:val="24"/>
          <w:szCs w:val="24"/>
        </w:rPr>
      </w:pPr>
    </w:p>
    <w:p w:rsidR="005522FB" w:rsidRPr="00445F96" w:rsidRDefault="00445F96" w:rsidP="00D310C0">
      <w:pPr>
        <w:pStyle w:val="ConsPlusNonformat"/>
        <w:spacing w:line="276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445F9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Щербак О.В.</w:t>
      </w:r>
      <w:r w:rsidR="00F02D34" w:rsidRPr="00F02D34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="00F02D34" w:rsidRPr="00445F9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(861) 201-05-00, доб. 57-01</w:t>
      </w:r>
    </w:p>
    <w:sectPr w:rsidR="005522FB" w:rsidRPr="00445F96" w:rsidSect="001B36B1">
      <w:headerReference w:type="even" r:id="rId8"/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3B51" w:rsidRDefault="005B3B51" w:rsidP="00B80855">
      <w:pPr>
        <w:spacing w:after="0" w:line="240" w:lineRule="auto"/>
      </w:pPr>
      <w:r>
        <w:separator/>
      </w:r>
    </w:p>
  </w:endnote>
  <w:endnote w:type="continuationSeparator" w:id="0">
    <w:p w:rsidR="005B3B51" w:rsidRDefault="005B3B51" w:rsidP="00B80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3B51" w:rsidRDefault="005B3B51" w:rsidP="00B80855">
      <w:pPr>
        <w:spacing w:after="0" w:line="240" w:lineRule="auto"/>
      </w:pPr>
      <w:r>
        <w:separator/>
      </w:r>
    </w:p>
  </w:footnote>
  <w:footnote w:type="continuationSeparator" w:id="0">
    <w:p w:rsidR="005B3B51" w:rsidRDefault="005B3B51" w:rsidP="00B80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0855" w:rsidRDefault="005B3B51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7520719" o:spid="_x0000_s2056" type="#_x0000_t75" style="position:absolute;margin-left:0;margin-top:0;width:595.45pt;height:59.5pt;z-index:-251658752;mso-position-horizontal:center;mso-position-horizontal-relative:margin;mso-position-vertical:center;mso-position-vertical-relative:margin" o:allowincell="f">
          <v:imagedata r:id="rId1" o:title="Фирменный бланк АНПЗ-03-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9274799"/>
      <w:docPartObj>
        <w:docPartGallery w:val="Page Numbers (Top of Page)"/>
        <w:docPartUnique/>
      </w:docPartObj>
    </w:sdtPr>
    <w:sdtEndPr/>
    <w:sdtContent>
      <w:p w:rsidR="001B36B1" w:rsidRDefault="001B36B1">
        <w:pPr>
          <w:pStyle w:val="a3"/>
          <w:jc w:val="center"/>
        </w:pPr>
        <w:r w:rsidRPr="001B36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36B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36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B032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36B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B36B1" w:rsidRDefault="001B36B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338CF"/>
    <w:multiLevelType w:val="hybridMultilevel"/>
    <w:tmpl w:val="33AE204E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1FAF2848"/>
    <w:multiLevelType w:val="hybridMultilevel"/>
    <w:tmpl w:val="28CEACB0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A372B33"/>
    <w:multiLevelType w:val="hybridMultilevel"/>
    <w:tmpl w:val="DDEE87FE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 w15:restartNumberingAfterBreak="0">
    <w:nsid w:val="2A3B5D1B"/>
    <w:multiLevelType w:val="hybridMultilevel"/>
    <w:tmpl w:val="3E8AB560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E065327"/>
    <w:multiLevelType w:val="hybridMultilevel"/>
    <w:tmpl w:val="81E49678"/>
    <w:lvl w:ilvl="0" w:tplc="0419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6868290C"/>
    <w:multiLevelType w:val="hybridMultilevel"/>
    <w:tmpl w:val="F4621BBE"/>
    <w:lvl w:ilvl="0" w:tplc="04190005">
      <w:start w:val="1"/>
      <w:numFmt w:val="bullet"/>
      <w:lvlText w:val="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2F1"/>
    <w:rsid w:val="0003046D"/>
    <w:rsid w:val="00030E36"/>
    <w:rsid w:val="0003784B"/>
    <w:rsid w:val="0005248C"/>
    <w:rsid w:val="00061192"/>
    <w:rsid w:val="0007437D"/>
    <w:rsid w:val="00080BC0"/>
    <w:rsid w:val="000B032E"/>
    <w:rsid w:val="000C7086"/>
    <w:rsid w:val="000D053E"/>
    <w:rsid w:val="000D3B72"/>
    <w:rsid w:val="000D4458"/>
    <w:rsid w:val="000E077A"/>
    <w:rsid w:val="000E100E"/>
    <w:rsid w:val="00120B85"/>
    <w:rsid w:val="001539E1"/>
    <w:rsid w:val="001558B1"/>
    <w:rsid w:val="00172CF1"/>
    <w:rsid w:val="00176969"/>
    <w:rsid w:val="001B36B1"/>
    <w:rsid w:val="001C2E98"/>
    <w:rsid w:val="001C6CCD"/>
    <w:rsid w:val="001E2835"/>
    <w:rsid w:val="001E7CE9"/>
    <w:rsid w:val="001F3926"/>
    <w:rsid w:val="00245186"/>
    <w:rsid w:val="002646D7"/>
    <w:rsid w:val="00291104"/>
    <w:rsid w:val="002A15BB"/>
    <w:rsid w:val="002A2686"/>
    <w:rsid w:val="002D5E3D"/>
    <w:rsid w:val="002F7831"/>
    <w:rsid w:val="00370B77"/>
    <w:rsid w:val="00376E33"/>
    <w:rsid w:val="0039779A"/>
    <w:rsid w:val="003A6F50"/>
    <w:rsid w:val="003B2EF4"/>
    <w:rsid w:val="003C2DA9"/>
    <w:rsid w:val="003C2E6C"/>
    <w:rsid w:val="003C6A3A"/>
    <w:rsid w:val="003D7BFD"/>
    <w:rsid w:val="003E1EAE"/>
    <w:rsid w:val="004208D6"/>
    <w:rsid w:val="00445F96"/>
    <w:rsid w:val="004747E5"/>
    <w:rsid w:val="00487E05"/>
    <w:rsid w:val="004C210D"/>
    <w:rsid w:val="004D11DE"/>
    <w:rsid w:val="004D4290"/>
    <w:rsid w:val="004D709A"/>
    <w:rsid w:val="004E19C5"/>
    <w:rsid w:val="00500BC9"/>
    <w:rsid w:val="00506EB8"/>
    <w:rsid w:val="00544B57"/>
    <w:rsid w:val="005522FB"/>
    <w:rsid w:val="00561788"/>
    <w:rsid w:val="00563CAD"/>
    <w:rsid w:val="005817BF"/>
    <w:rsid w:val="00582162"/>
    <w:rsid w:val="00585155"/>
    <w:rsid w:val="005B3B51"/>
    <w:rsid w:val="005D1C73"/>
    <w:rsid w:val="005D2033"/>
    <w:rsid w:val="005D223C"/>
    <w:rsid w:val="005D6CED"/>
    <w:rsid w:val="00614735"/>
    <w:rsid w:val="0064043F"/>
    <w:rsid w:val="0065405F"/>
    <w:rsid w:val="00654AA7"/>
    <w:rsid w:val="00666D18"/>
    <w:rsid w:val="0068277A"/>
    <w:rsid w:val="006857BB"/>
    <w:rsid w:val="00695AB0"/>
    <w:rsid w:val="006B23A6"/>
    <w:rsid w:val="006C2F9A"/>
    <w:rsid w:val="006D0757"/>
    <w:rsid w:val="006D24B9"/>
    <w:rsid w:val="006D6714"/>
    <w:rsid w:val="00732128"/>
    <w:rsid w:val="00751F3D"/>
    <w:rsid w:val="007578EA"/>
    <w:rsid w:val="00763D73"/>
    <w:rsid w:val="00791714"/>
    <w:rsid w:val="007A5000"/>
    <w:rsid w:val="007B5E2C"/>
    <w:rsid w:val="007C0904"/>
    <w:rsid w:val="007D4ABA"/>
    <w:rsid w:val="00843F0B"/>
    <w:rsid w:val="0086048A"/>
    <w:rsid w:val="008668A5"/>
    <w:rsid w:val="00886F2A"/>
    <w:rsid w:val="0089173F"/>
    <w:rsid w:val="00894833"/>
    <w:rsid w:val="00895387"/>
    <w:rsid w:val="008B75CA"/>
    <w:rsid w:val="008C7A4C"/>
    <w:rsid w:val="008E07E1"/>
    <w:rsid w:val="009173AA"/>
    <w:rsid w:val="00920837"/>
    <w:rsid w:val="00920C97"/>
    <w:rsid w:val="009261BE"/>
    <w:rsid w:val="00934D07"/>
    <w:rsid w:val="009442F2"/>
    <w:rsid w:val="0095471A"/>
    <w:rsid w:val="00981365"/>
    <w:rsid w:val="00981F31"/>
    <w:rsid w:val="0098565C"/>
    <w:rsid w:val="00994A4C"/>
    <w:rsid w:val="009B4B3E"/>
    <w:rsid w:val="009C7017"/>
    <w:rsid w:val="009C7F94"/>
    <w:rsid w:val="009F0E86"/>
    <w:rsid w:val="009F4FA1"/>
    <w:rsid w:val="009F7099"/>
    <w:rsid w:val="00A4233C"/>
    <w:rsid w:val="00A469E0"/>
    <w:rsid w:val="00A7526E"/>
    <w:rsid w:val="00A75E5C"/>
    <w:rsid w:val="00A84688"/>
    <w:rsid w:val="00AA7566"/>
    <w:rsid w:val="00AD60A4"/>
    <w:rsid w:val="00AE4B1C"/>
    <w:rsid w:val="00B502F1"/>
    <w:rsid w:val="00B80855"/>
    <w:rsid w:val="00B8205B"/>
    <w:rsid w:val="00BA4408"/>
    <w:rsid w:val="00BB471D"/>
    <w:rsid w:val="00BD4D08"/>
    <w:rsid w:val="00C04C5F"/>
    <w:rsid w:val="00C153B9"/>
    <w:rsid w:val="00C26914"/>
    <w:rsid w:val="00C27B0C"/>
    <w:rsid w:val="00C3483A"/>
    <w:rsid w:val="00C428F4"/>
    <w:rsid w:val="00C56AE2"/>
    <w:rsid w:val="00C677CA"/>
    <w:rsid w:val="00C72822"/>
    <w:rsid w:val="00C81543"/>
    <w:rsid w:val="00C90416"/>
    <w:rsid w:val="00CA4769"/>
    <w:rsid w:val="00CA52A7"/>
    <w:rsid w:val="00CB60F6"/>
    <w:rsid w:val="00CC48F3"/>
    <w:rsid w:val="00CE37DB"/>
    <w:rsid w:val="00D169FC"/>
    <w:rsid w:val="00D21853"/>
    <w:rsid w:val="00D310C0"/>
    <w:rsid w:val="00D31729"/>
    <w:rsid w:val="00D43F4E"/>
    <w:rsid w:val="00D51D0F"/>
    <w:rsid w:val="00D76030"/>
    <w:rsid w:val="00D87E37"/>
    <w:rsid w:val="00DC1EA9"/>
    <w:rsid w:val="00DC3544"/>
    <w:rsid w:val="00E07B2A"/>
    <w:rsid w:val="00E07C75"/>
    <w:rsid w:val="00E15B91"/>
    <w:rsid w:val="00E32DE4"/>
    <w:rsid w:val="00E72DCB"/>
    <w:rsid w:val="00E76F5A"/>
    <w:rsid w:val="00E80160"/>
    <w:rsid w:val="00E864F1"/>
    <w:rsid w:val="00E91449"/>
    <w:rsid w:val="00E93C23"/>
    <w:rsid w:val="00EA0362"/>
    <w:rsid w:val="00EB7EBC"/>
    <w:rsid w:val="00ED1CA3"/>
    <w:rsid w:val="00F02D34"/>
    <w:rsid w:val="00F058EE"/>
    <w:rsid w:val="00F422F9"/>
    <w:rsid w:val="00F45CB7"/>
    <w:rsid w:val="00F8115F"/>
    <w:rsid w:val="00FD6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4F9823BA"/>
  <w15:chartTrackingRefBased/>
  <w15:docId w15:val="{B95B5DC0-0251-47D8-A417-DF4CFC1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08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0855"/>
  </w:style>
  <w:style w:type="paragraph" w:styleId="a5">
    <w:name w:val="footer"/>
    <w:basedOn w:val="a"/>
    <w:link w:val="a6"/>
    <w:uiPriority w:val="99"/>
    <w:unhideWhenUsed/>
    <w:rsid w:val="00B808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0855"/>
  </w:style>
  <w:style w:type="table" w:styleId="a7">
    <w:name w:val="Table Grid"/>
    <w:basedOn w:val="a1"/>
    <w:uiPriority w:val="39"/>
    <w:rsid w:val="00D31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A4769"/>
    <w:pPr>
      <w:spacing w:after="200" w:line="276" w:lineRule="auto"/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A03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A0362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C90416"/>
    <w:pPr>
      <w:spacing w:after="0" w:line="240" w:lineRule="auto"/>
    </w:pPr>
  </w:style>
  <w:style w:type="paragraph" w:customStyle="1" w:styleId="2">
    <w:name w:val="Стиль2"/>
    <w:basedOn w:val="a"/>
    <w:link w:val="20"/>
    <w:qFormat/>
    <w:rsid w:val="00BD4D08"/>
    <w:pPr>
      <w:spacing w:after="200" w:line="276" w:lineRule="auto"/>
      <w:ind w:firstLine="142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Стиль2 Знак"/>
    <w:basedOn w:val="a0"/>
    <w:link w:val="2"/>
    <w:rsid w:val="00BD4D08"/>
    <w:rPr>
      <w:rFonts w:ascii="Times New Roman" w:hAnsi="Times New Roman" w:cs="Times New Roman"/>
      <w:sz w:val="28"/>
      <w:szCs w:val="28"/>
    </w:rPr>
  </w:style>
  <w:style w:type="paragraph" w:styleId="ac">
    <w:name w:val="Normal (Web)"/>
    <w:basedOn w:val="a"/>
    <w:rsid w:val="00BD4D0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D4D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d">
    <w:name w:val="Placeholder Text"/>
    <w:basedOn w:val="a0"/>
    <w:uiPriority w:val="99"/>
    <w:semiHidden/>
    <w:rsid w:val="00C27B0C"/>
    <w:rPr>
      <w:color w:val="808080"/>
    </w:rPr>
  </w:style>
  <w:style w:type="character" w:styleId="ae">
    <w:name w:val="Hyperlink"/>
    <w:basedOn w:val="a0"/>
    <w:uiPriority w:val="99"/>
    <w:unhideWhenUsed/>
    <w:rsid w:val="005522FB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7"/>
    <w:uiPriority w:val="39"/>
    <w:rsid w:val="00552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D218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01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herbak_OV@afipnpz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876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Щербак Олег Викторович</cp:lastModifiedBy>
  <cp:revision>6</cp:revision>
  <cp:lastPrinted>2019-02-12T07:04:00Z</cp:lastPrinted>
  <dcterms:created xsi:type="dcterms:W3CDTF">2026-10-12T05:39:00Z</dcterms:created>
  <dcterms:modified xsi:type="dcterms:W3CDTF">2026-10-13T12:00:00Z</dcterms:modified>
</cp:coreProperties>
</file>