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78FE1" w14:textId="77777777" w:rsidR="00A659FA" w:rsidRPr="00BA4B7C" w:rsidRDefault="00A659FA" w:rsidP="00A659F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4B7C">
        <w:rPr>
          <w:rFonts w:ascii="Times New Roman" w:hAnsi="Times New Roman" w:cs="Times New Roman"/>
          <w:b/>
          <w:bCs/>
          <w:sz w:val="24"/>
          <w:szCs w:val="24"/>
        </w:rPr>
        <w:t xml:space="preserve">Извещение </w:t>
      </w:r>
    </w:p>
    <w:tbl>
      <w:tblPr>
        <w:tblStyle w:val="a4"/>
        <w:tblW w:w="10841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5"/>
        <w:gridCol w:w="1559"/>
        <w:gridCol w:w="3577"/>
      </w:tblGrid>
      <w:tr w:rsidR="00A659FA" w:rsidRPr="00BA4B7C" w14:paraId="4EA72731" w14:textId="77777777" w:rsidTr="00DA3B48">
        <w:tc>
          <w:tcPr>
            <w:tcW w:w="5705" w:type="dxa"/>
          </w:tcPr>
          <w:p w14:paraId="4F979224" w14:textId="77777777" w:rsidR="00A659FA" w:rsidRPr="00BA4B7C" w:rsidRDefault="00A659FA" w:rsidP="00DA3B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4CE3C09" w14:textId="77777777" w:rsidR="00A659FA" w:rsidRPr="00BA4B7C" w:rsidRDefault="00A659FA" w:rsidP="00DA3B48">
            <w:pPr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577" w:type="dxa"/>
          </w:tcPr>
          <w:p w14:paraId="76E1C749" w14:textId="77777777" w:rsidR="00A659FA" w:rsidRPr="00BA4B7C" w:rsidRDefault="00A659FA" w:rsidP="00DA3B48">
            <w:pPr>
              <w:ind w:right="-57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A659FA" w:rsidRPr="00BA4B7C" w14:paraId="17F55648" w14:textId="77777777" w:rsidTr="00DA3B48">
        <w:tc>
          <w:tcPr>
            <w:tcW w:w="5705" w:type="dxa"/>
          </w:tcPr>
          <w:p w14:paraId="7D975D63" w14:textId="77777777" w:rsidR="00A659FA" w:rsidRPr="00BA4B7C" w:rsidRDefault="00A659FA" w:rsidP="00DA3B48">
            <w:pPr>
              <w:ind w:right="-57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32E68FF5" w14:textId="77777777" w:rsidR="00A659FA" w:rsidRPr="00BA4B7C" w:rsidRDefault="00A659FA" w:rsidP="00DA3B48">
            <w:pPr>
              <w:ind w:right="-57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14:paraId="522D808C" w14:textId="77777777" w:rsidR="00A659FA" w:rsidRPr="00BA4B7C" w:rsidRDefault="00A659FA" w:rsidP="00DA3B48">
            <w:pPr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577" w:type="dxa"/>
          </w:tcPr>
          <w:p w14:paraId="36A94CD5" w14:textId="77777777" w:rsidR="00A659FA" w:rsidRPr="00BA4B7C" w:rsidRDefault="00A659FA" w:rsidP="00DA3B48">
            <w:pPr>
              <w:ind w:right="-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659FA" w:rsidRPr="00BA4B7C" w14:paraId="40A9ED82" w14:textId="77777777" w:rsidTr="00DA3B48">
        <w:tc>
          <w:tcPr>
            <w:tcW w:w="5705" w:type="dxa"/>
          </w:tcPr>
          <w:p w14:paraId="39FBC5E6" w14:textId="55B3F83C" w:rsidR="00A659FA" w:rsidRPr="00BA4B7C" w:rsidRDefault="00A659FA" w:rsidP="00DA3B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</w:rPr>
            </w:pPr>
            <w:r w:rsidRPr="00912FF8">
              <w:rPr>
                <w:rFonts w:ascii="Times New Roman" w:hAnsi="Times New Roman" w:cs="Times New Roman"/>
                <w:b/>
              </w:rPr>
              <w:t xml:space="preserve">«Об </w:t>
            </w:r>
            <w:r w:rsidRPr="00DA07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участии в тендере № </w:t>
            </w:r>
            <w:r w:rsidR="0057404B" w:rsidRPr="005740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r w:rsidR="00A2571A" w:rsidRPr="00A257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АНПЗ-10.10.25-1-ИД</w:t>
            </w:r>
          </w:p>
          <w:p w14:paraId="0AE3D5CF" w14:textId="77777777" w:rsidR="00A659FA" w:rsidRPr="00BA4B7C" w:rsidRDefault="00A659FA" w:rsidP="00DA3B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59" w:type="dxa"/>
          </w:tcPr>
          <w:p w14:paraId="618E2417" w14:textId="77777777" w:rsidR="00A659FA" w:rsidRPr="00BA4B7C" w:rsidRDefault="00A659FA" w:rsidP="00DA3B48">
            <w:pPr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3577" w:type="dxa"/>
          </w:tcPr>
          <w:p w14:paraId="250B618C" w14:textId="77777777" w:rsidR="00A659FA" w:rsidRPr="00BA4B7C" w:rsidRDefault="00A659FA" w:rsidP="00DA3B48">
            <w:pPr>
              <w:ind w:right="-57"/>
              <w:rPr>
                <w:rFonts w:ascii="Times New Roman" w:hAnsi="Times New Roman" w:cs="Times New Roman"/>
              </w:rPr>
            </w:pPr>
          </w:p>
        </w:tc>
      </w:tr>
    </w:tbl>
    <w:p w14:paraId="5209702A" w14:textId="77777777" w:rsidR="00A659FA" w:rsidRDefault="00A659FA" w:rsidP="00A659FA">
      <w:pPr>
        <w:pStyle w:val="a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F20D03A" w14:textId="1E2A2898" w:rsidR="00A659FA" w:rsidRDefault="00A659FA" w:rsidP="00A659FA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ООО «</w:t>
      </w:r>
      <w:r w:rsidRPr="00671B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Афипский НПЗ»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проводит тендерную процедуру </w:t>
      </w:r>
      <w:bookmarkStart w:id="0" w:name="_Toc504569282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Pr="00001FFB">
        <w:rPr>
          <w:rFonts w:ascii="Times New Roman" w:hAnsi="Times New Roman" w:cs="Times New Roman"/>
          <w:b/>
          <w:color w:val="000000"/>
        </w:rPr>
        <w:t>Выполнение СМР по</w:t>
      </w:r>
      <w:r w:rsidR="00DA0756">
        <w:rPr>
          <w:rFonts w:ascii="Times New Roman" w:hAnsi="Times New Roman" w:cs="Times New Roman"/>
          <w:b/>
          <w:color w:val="000000"/>
        </w:rPr>
        <w:t xml:space="preserve"> объекту</w:t>
      </w:r>
      <w:r w:rsidRPr="00001FFB">
        <w:rPr>
          <w:rFonts w:ascii="Times New Roman" w:hAnsi="Times New Roman" w:cs="Times New Roman"/>
          <w:b/>
          <w:color w:val="000000"/>
        </w:rPr>
        <w:t xml:space="preserve"> </w:t>
      </w:r>
      <w:r w:rsidR="00DA0756" w:rsidRPr="00DA0756">
        <w:rPr>
          <w:rFonts w:ascii="Times New Roman" w:hAnsi="Times New Roman"/>
          <w:b/>
          <w:bCs/>
          <w:sz w:val="24"/>
          <w:szCs w:val="24"/>
        </w:rPr>
        <w:t>«Техническое перевооружение общезаводской канализации технологического производства №2 ООО «Афипский НПЗ»», шифр 1886-08/23</w:t>
      </w:r>
      <w:r>
        <w:rPr>
          <w:rFonts w:ascii="Times New Roman" w:hAnsi="Times New Roman" w:cs="Times New Roman"/>
          <w:b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соответствии с Техническим заданием.</w:t>
      </w:r>
    </w:p>
    <w:p w14:paraId="38E11A29" w14:textId="1077CC18" w:rsidR="00A659FA" w:rsidRPr="00D00F8B" w:rsidRDefault="00A659FA" w:rsidP="00A659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Срок производства работ: </w:t>
      </w:r>
      <w:r w:rsidR="0057404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  <w:r w:rsidR="00DA07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месяцев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с момента подписания договора </w:t>
      </w:r>
    </w:p>
    <w:p w14:paraId="2EB56F9C" w14:textId="77777777" w:rsidR="00A659FA" w:rsidRDefault="00A659FA" w:rsidP="00A659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79EA">
        <w:rPr>
          <w:rFonts w:ascii="Times New Roman" w:hAnsi="Times New Roman" w:cs="Times New Roman"/>
          <w:sz w:val="24"/>
          <w:szCs w:val="24"/>
        </w:rPr>
        <w:t>Просим Вас рассмотреть возможность принятия участия в данной процедуре 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79EA">
        <w:rPr>
          <w:rFonts w:ascii="Times New Roman" w:hAnsi="Times New Roman" w:cs="Times New Roman"/>
          <w:sz w:val="24"/>
          <w:szCs w:val="24"/>
        </w:rPr>
        <w:t xml:space="preserve"> в случае положительного решения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79EA">
        <w:rPr>
          <w:rFonts w:ascii="Times New Roman" w:hAnsi="Times New Roman" w:cs="Times New Roman"/>
          <w:sz w:val="24"/>
          <w:szCs w:val="24"/>
        </w:rPr>
        <w:t xml:space="preserve"> направить </w:t>
      </w:r>
      <w:r>
        <w:rPr>
          <w:rFonts w:ascii="Times New Roman" w:hAnsi="Times New Roman" w:cs="Times New Roman"/>
          <w:sz w:val="24"/>
          <w:szCs w:val="24"/>
        </w:rPr>
        <w:t>тендерное предложение</w:t>
      </w:r>
      <w:r w:rsidRPr="003479EA">
        <w:rPr>
          <w:rFonts w:ascii="Times New Roman" w:hAnsi="Times New Roman" w:cs="Times New Roman"/>
          <w:sz w:val="24"/>
          <w:szCs w:val="24"/>
        </w:rPr>
        <w:t>.</w:t>
      </w:r>
    </w:p>
    <w:p w14:paraId="01878FEA" w14:textId="3B672B25" w:rsidR="00A659FA" w:rsidRPr="00D67066" w:rsidRDefault="00A659FA" w:rsidP="00A659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7066">
        <w:rPr>
          <w:rFonts w:ascii="Times New Roman" w:eastAsia="Times New Roman" w:hAnsi="Times New Roman" w:cs="Times New Roman"/>
          <w:sz w:val="24"/>
          <w:szCs w:val="24"/>
        </w:rPr>
        <w:t xml:space="preserve">Дата окончания приема заявок: </w:t>
      </w:r>
      <w:r w:rsidR="004D79B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="00A5573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</w:t>
      </w:r>
      <w:r w:rsidRPr="0057404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  <w:r w:rsidR="004D79B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10</w:t>
      </w:r>
      <w:r w:rsidRPr="0057404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.202</w:t>
      </w:r>
      <w:r w:rsidR="00DA0756" w:rsidRPr="0057404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</w:t>
      </w:r>
      <w:r w:rsidRPr="0057404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0836">
        <w:rPr>
          <w:rFonts w:ascii="Times New Roman" w:eastAsia="Times New Roman" w:hAnsi="Times New Roman" w:cs="Times New Roman"/>
          <w:b/>
          <w:sz w:val="24"/>
          <w:szCs w:val="24"/>
        </w:rPr>
        <w:t xml:space="preserve">не позднее 17 </w:t>
      </w:r>
      <w:r w:rsidRPr="00550836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– 00</w:t>
      </w:r>
      <w:r w:rsidRPr="007F76F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7F76FD">
        <w:rPr>
          <w:rFonts w:ascii="Times New Roman" w:eastAsia="Times New Roman" w:hAnsi="Times New Roman" w:cs="Times New Roman"/>
          <w:sz w:val="24"/>
          <w:szCs w:val="24"/>
        </w:rPr>
        <w:t xml:space="preserve">часов </w:t>
      </w:r>
      <w:r w:rsidRPr="00D67066">
        <w:rPr>
          <w:rFonts w:ascii="Times New Roman" w:eastAsia="Times New Roman" w:hAnsi="Times New Roman" w:cs="Times New Roman"/>
          <w:sz w:val="24"/>
          <w:szCs w:val="24"/>
        </w:rPr>
        <w:t>по местному времени. ТКП, полученные после указанного конечного срока, к рассмотрению не принимаются.</w:t>
      </w:r>
    </w:p>
    <w:p w14:paraId="48A8A820" w14:textId="65A9FF9E" w:rsidR="00A659FA" w:rsidRDefault="00A659FA" w:rsidP="00A659F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A23CB">
        <w:rPr>
          <w:rFonts w:ascii="Times New Roman" w:hAnsi="Times New Roman" w:cs="Times New Roman"/>
          <w:sz w:val="24"/>
          <w:szCs w:val="24"/>
        </w:rPr>
        <w:t xml:space="preserve">Тендерное предложение необходимо направить </w:t>
      </w:r>
      <w:r w:rsidRPr="002A23CB">
        <w:rPr>
          <w:rFonts w:ascii="Times New Roman" w:hAnsi="Times New Roman" w:cs="Times New Roman"/>
          <w:b/>
          <w:sz w:val="24"/>
          <w:szCs w:val="24"/>
        </w:rPr>
        <w:t>двумя</w:t>
      </w:r>
      <w:r w:rsidRPr="002A23CB">
        <w:rPr>
          <w:rFonts w:ascii="Times New Roman" w:hAnsi="Times New Roman" w:cs="Times New Roman"/>
          <w:sz w:val="24"/>
          <w:szCs w:val="24"/>
        </w:rPr>
        <w:t xml:space="preserve"> </w:t>
      </w:r>
      <w:r w:rsidRPr="002A23CB">
        <w:rPr>
          <w:rFonts w:ascii="Times New Roman" w:hAnsi="Times New Roman" w:cs="Times New Roman"/>
          <w:b/>
          <w:sz w:val="24"/>
          <w:szCs w:val="24"/>
        </w:rPr>
        <w:t xml:space="preserve">отдельными электронными </w:t>
      </w:r>
      <w:r w:rsidRPr="0057404B">
        <w:rPr>
          <w:rFonts w:ascii="Times New Roman" w:hAnsi="Times New Roman" w:cs="Times New Roman"/>
          <w:b/>
          <w:sz w:val="24"/>
          <w:szCs w:val="24"/>
        </w:rPr>
        <w:t>сообщениями</w:t>
      </w:r>
      <w:r w:rsidRPr="0057404B">
        <w:rPr>
          <w:rFonts w:ascii="Times New Roman" w:hAnsi="Times New Roman" w:cs="Times New Roman"/>
          <w:sz w:val="24"/>
          <w:szCs w:val="24"/>
        </w:rPr>
        <w:t xml:space="preserve"> на следующие адреса электронной почты:</w:t>
      </w:r>
    </w:p>
    <w:p w14:paraId="09469C3C" w14:textId="277FEB43" w:rsidR="00A659FA" w:rsidRDefault="00A659FA" w:rsidP="0057404B">
      <w:pPr>
        <w:pStyle w:val="a5"/>
        <w:tabs>
          <w:tab w:val="left" w:pos="993"/>
        </w:tabs>
        <w:spacing w:after="0" w:line="24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57404B">
        <w:rPr>
          <w:rFonts w:ascii="Times New Roman" w:hAnsi="Times New Roman" w:cs="Times New Roman"/>
          <w:b/>
          <w:sz w:val="24"/>
          <w:szCs w:val="24"/>
        </w:rPr>
        <w:t>Коммерческую часть направлять на электронный адрес</w:t>
      </w:r>
      <w:r w:rsidRPr="0057404B">
        <w:rPr>
          <w:rFonts w:ascii="Times New Roman" w:hAnsi="Times New Roman" w:cs="Times New Roman"/>
          <w:sz w:val="24"/>
          <w:szCs w:val="24"/>
        </w:rPr>
        <w:t>:</w:t>
      </w:r>
      <w:r w:rsidRPr="00026C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713790" w14:textId="2AB43C2F" w:rsidR="0057404B" w:rsidRPr="00835142" w:rsidRDefault="00A2571A" w:rsidP="0057404B">
      <w:pPr>
        <w:pStyle w:val="a5"/>
        <w:tabs>
          <w:tab w:val="left" w:pos="993"/>
        </w:tabs>
        <w:spacing w:after="0" w:line="240" w:lineRule="auto"/>
        <w:ind w:left="114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hyperlink r:id="rId5" w:history="1">
        <w:r w:rsidRPr="009818CE">
          <w:rPr>
            <w:rStyle w:val="a3"/>
            <w:rFonts w:ascii="Times New Roman" w:hAnsi="Times New Roman" w:cs="Times New Roman"/>
            <w:sz w:val="24"/>
            <w:szCs w:val="24"/>
          </w:rPr>
          <w:t>ANPZ2620@AFIPNPZ.RU</w:t>
        </w:r>
      </w:hyperlink>
      <w:r w:rsidR="00171C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E4691C" w14:textId="77777777" w:rsidR="00A659FA" w:rsidRPr="00F4261C" w:rsidRDefault="00A659FA" w:rsidP="00A659F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A143AA" w14:textId="6AC4515E" w:rsidR="00A659FA" w:rsidRDefault="00A659FA" w:rsidP="0057404B">
      <w:pPr>
        <w:pStyle w:val="a5"/>
        <w:tabs>
          <w:tab w:val="left" w:pos="993"/>
        </w:tabs>
        <w:spacing w:after="0" w:line="24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026C43">
        <w:rPr>
          <w:rFonts w:ascii="Times New Roman" w:hAnsi="Times New Roman" w:cs="Times New Roman"/>
          <w:b/>
          <w:sz w:val="24"/>
          <w:szCs w:val="24"/>
        </w:rPr>
        <w:t>Техническую часть направлять на электронный адрес</w:t>
      </w:r>
      <w:r w:rsidRPr="00026C43">
        <w:rPr>
          <w:rFonts w:ascii="Times New Roman" w:hAnsi="Times New Roman" w:cs="Times New Roman"/>
          <w:sz w:val="24"/>
          <w:szCs w:val="24"/>
        </w:rPr>
        <w:t>:</w:t>
      </w:r>
      <w:bookmarkStart w:id="1" w:name="_GoBack"/>
      <w:bookmarkEnd w:id="1"/>
    </w:p>
    <w:p w14:paraId="3AADD18F" w14:textId="53E9949B" w:rsidR="00A659FA" w:rsidRPr="00CA5DF7" w:rsidRDefault="00A2571A" w:rsidP="00A659FA">
      <w:pPr>
        <w:pStyle w:val="a5"/>
        <w:tabs>
          <w:tab w:val="left" w:pos="993"/>
        </w:tabs>
        <w:spacing w:after="0" w:line="240" w:lineRule="auto"/>
        <w:ind w:left="11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6" w:history="1">
        <w:r w:rsidRPr="009818CE">
          <w:rPr>
            <w:rStyle w:val="a3"/>
            <w:rFonts w:ascii="Times New Roman" w:hAnsi="Times New Roman" w:cs="Times New Roman"/>
            <w:sz w:val="24"/>
            <w:szCs w:val="24"/>
          </w:rPr>
          <w:t>ANPZ2619@AFIPNPZ.RU</w:t>
        </w:r>
      </w:hyperlink>
      <w:r w:rsidR="00171CE3">
        <w:rPr>
          <w:rFonts w:ascii="Times New Roman" w:hAnsi="Times New Roman" w:cs="Times New Roman"/>
          <w:sz w:val="24"/>
          <w:szCs w:val="24"/>
        </w:rPr>
        <w:t xml:space="preserve"> </w:t>
      </w:r>
      <w:r w:rsidR="00A659FA" w:rsidRPr="00026C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4D3E15" w14:textId="77777777" w:rsidR="00A659FA" w:rsidRDefault="00A659FA" w:rsidP="00A659FA">
      <w:pPr>
        <w:pStyle w:val="a5"/>
        <w:tabs>
          <w:tab w:val="left" w:pos="993"/>
        </w:tabs>
        <w:spacing w:after="0" w:line="240" w:lineRule="auto"/>
        <w:ind w:left="0"/>
        <w:jc w:val="both"/>
      </w:pPr>
      <w:r w:rsidRPr="004D2F3F">
        <w:rPr>
          <w:rFonts w:ascii="Arial" w:hAnsi="Arial" w:cs="Arial"/>
          <w:color w:val="000000"/>
          <w:sz w:val="20"/>
          <w:szCs w:val="20"/>
        </w:rPr>
        <w:tab/>
      </w:r>
      <w:r>
        <w:t xml:space="preserve"> </w:t>
      </w:r>
    </w:p>
    <w:p w14:paraId="63536B04" w14:textId="77777777" w:rsidR="00A659FA" w:rsidRPr="00844BBD" w:rsidRDefault="00A659FA" w:rsidP="00A659FA">
      <w:pPr>
        <w:pStyle w:val="a5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Toc504569287"/>
      <w:bookmarkEnd w:id="0"/>
      <w:r w:rsidRPr="00844BBD">
        <w:rPr>
          <w:rFonts w:ascii="Times New Roman" w:hAnsi="Times New Roman" w:cs="Times New Roman"/>
          <w:sz w:val="24"/>
          <w:szCs w:val="24"/>
        </w:rPr>
        <w:t xml:space="preserve">либо прикрепить к соответствующим ссылкам по лоту, размещенному на сайте www.afipnpz.ru в разделе «Тендеры». </w:t>
      </w:r>
    </w:p>
    <w:p w14:paraId="123D6BEC" w14:textId="77777777" w:rsidR="00A659FA" w:rsidRPr="00844BBD" w:rsidRDefault="00A659FA" w:rsidP="00A659FA">
      <w:pPr>
        <w:pStyle w:val="a5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44BBD">
        <w:rPr>
          <w:rFonts w:ascii="Times New Roman" w:hAnsi="Times New Roman" w:cs="Times New Roman"/>
          <w:sz w:val="24"/>
          <w:szCs w:val="24"/>
        </w:rPr>
        <w:t>При выборе победителя преимущество отдается участнику, предоставившему наиболее полное коммерческое предложение.</w:t>
      </w:r>
    </w:p>
    <w:p w14:paraId="5961ECB0" w14:textId="77777777" w:rsidR="00A659FA" w:rsidRPr="00844BBD" w:rsidRDefault="00A659FA" w:rsidP="00A659FA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КП должны быть оформлены в формате </w:t>
      </w:r>
      <w:proofErr w:type="spellStart"/>
      <w:r w:rsidRPr="00844BBD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844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приложенным формам (порядковое изменение позиций не допускается), а также в не редактируемом формате, скрепленные печатью и подписью руководителя.</w:t>
      </w:r>
    </w:p>
    <w:p w14:paraId="1CC1FF5F" w14:textId="77777777" w:rsidR="00A659FA" w:rsidRPr="00844BBD" w:rsidRDefault="00A659FA" w:rsidP="00A659FA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Приглашение не является офертой, акцептом, предложением делать оферты либо публичной офертой, предложением (офертой) заключить либо принятием предложения (акцептом) заключить предварительный договор в соответствии со ст. 435, 438, 437, 429 Гражданского кодекса РФ соответственно. Настоящее Приглашение не направлено на проведение публичных торгов в соответствии со ст. 449.1 Гражданского кодекса РФ, вступление в переговоры, не связано с проведением либо завершением переговоров в соответствии со ст. 434.1. Гражданского кодекса РФ. В нем не содержится заверений об обстоятельствах по смыслу ст. 431.2. Гражданского кодекса РФ». В данной связи, организатор и заказчик не несут какой бы то ни было ответственности за отказ заключить договор с лицами, обратившимися с предложениями по предмету тендера.</w:t>
      </w:r>
    </w:p>
    <w:p w14:paraId="596E9469" w14:textId="77777777" w:rsidR="00A659FA" w:rsidRPr="00844BBD" w:rsidRDefault="00A659FA" w:rsidP="00A659FA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тендерное предложение на выполнение работ (оказания услуг) должен входить сметный расчет с подписью и печатью участника тендера и/или расчеты с обоснованием стоимости коммерческого предложения с детальными расшифровками статей затрат и расхода ресурсов согласно разделительной ведомости. Без приложения указанных расчетов тендерное предложение является недействительным и к участию в тендере не допускается. </w:t>
      </w:r>
    </w:p>
    <w:p w14:paraId="02406321" w14:textId="77777777" w:rsidR="00A659FA" w:rsidRPr="00844BBD" w:rsidRDefault="00A659FA" w:rsidP="00A659FA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использовании субподрядчиков, в пакет документов необходимо включать их перечень с указанием необходимости привлечения, а также заполненные субподрядчиками Формы № 1 (Анкета претендента на участие в тендере) и № 6 (Основные сведения о </w:t>
      </w:r>
      <w:r w:rsidRPr="00844B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претенденте на участие в тендере) с приложением документов, подтверждающих указанные в формах сведения.</w:t>
      </w:r>
    </w:p>
    <w:p w14:paraId="7B279A70" w14:textId="77777777" w:rsidR="00A659FA" w:rsidRPr="00844BBD" w:rsidRDefault="00A659FA" w:rsidP="00A65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BBD">
        <w:rPr>
          <w:rFonts w:ascii="Times New Roman" w:hAnsi="Times New Roman" w:cs="Times New Roman"/>
          <w:b/>
          <w:sz w:val="24"/>
          <w:szCs w:val="24"/>
        </w:rPr>
        <w:t>Сообщение № 1 – «</w:t>
      </w:r>
      <w:r w:rsidRPr="00844BBD">
        <w:rPr>
          <w:rFonts w:ascii="Times New Roman" w:hAnsi="Times New Roman" w:cs="Times New Roman"/>
          <w:b/>
          <w:sz w:val="24"/>
          <w:szCs w:val="24"/>
          <w:u w:val="single"/>
        </w:rPr>
        <w:t>Техническая часть»</w:t>
      </w:r>
      <w:r w:rsidRPr="00844BBD">
        <w:rPr>
          <w:rFonts w:ascii="Times New Roman" w:hAnsi="Times New Roman" w:cs="Times New Roman"/>
          <w:sz w:val="24"/>
          <w:szCs w:val="24"/>
        </w:rPr>
        <w:t xml:space="preserve"> с пакетом сопроводительной документации:</w:t>
      </w:r>
    </w:p>
    <w:p w14:paraId="395CB666" w14:textId="77777777" w:rsidR="00A659FA" w:rsidRPr="00844BBD" w:rsidRDefault="00A659FA" w:rsidP="00A659FA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BBD">
        <w:rPr>
          <w:rFonts w:ascii="Times New Roman" w:hAnsi="Times New Roman" w:cs="Times New Roman"/>
          <w:sz w:val="24"/>
          <w:szCs w:val="24"/>
        </w:rPr>
        <w:t>Анкета претендента (Форма № 1);</w:t>
      </w:r>
    </w:p>
    <w:p w14:paraId="34CE2D43" w14:textId="77777777" w:rsidR="00A659FA" w:rsidRPr="00844BBD" w:rsidRDefault="00A659FA" w:rsidP="00A659FA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BBD">
        <w:rPr>
          <w:rFonts w:ascii="Times New Roman" w:hAnsi="Times New Roman" w:cs="Times New Roman"/>
          <w:sz w:val="24"/>
          <w:szCs w:val="24"/>
        </w:rPr>
        <w:t>Техническое предложение (Форма № 2);</w:t>
      </w:r>
    </w:p>
    <w:p w14:paraId="64AB44BF" w14:textId="77777777" w:rsidR="00A659FA" w:rsidRPr="00844BBD" w:rsidRDefault="00A659FA" w:rsidP="00A659FA">
      <w:pPr>
        <w:pStyle w:val="a5"/>
        <w:numPr>
          <w:ilvl w:val="0"/>
          <w:numId w:val="1"/>
        </w:numPr>
        <w:tabs>
          <w:tab w:val="left" w:pos="993"/>
        </w:tabs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BBD">
        <w:rPr>
          <w:rFonts w:ascii="Times New Roman" w:hAnsi="Times New Roman" w:cs="Times New Roman"/>
          <w:sz w:val="24"/>
          <w:szCs w:val="24"/>
        </w:rPr>
        <w:t>Согласие участника с предложенным проектом договора (Форма № 4);</w:t>
      </w:r>
    </w:p>
    <w:p w14:paraId="19793253" w14:textId="77777777" w:rsidR="00A659FA" w:rsidRPr="00844BBD" w:rsidRDefault="00A659FA" w:rsidP="00A659FA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BBD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(Форма № 5).</w:t>
      </w:r>
    </w:p>
    <w:p w14:paraId="598C52F2" w14:textId="77777777" w:rsidR="00A659FA" w:rsidRPr="00844BBD" w:rsidRDefault="00A659FA" w:rsidP="00A659FA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4BBD">
        <w:rPr>
          <w:rFonts w:ascii="Times New Roman" w:hAnsi="Times New Roman" w:cs="Times New Roman"/>
          <w:sz w:val="24"/>
          <w:szCs w:val="24"/>
        </w:rPr>
        <w:t>Основные сведения о претенденте для участия в тендере (Форма №6)-</w:t>
      </w:r>
      <w:r w:rsidRPr="00844BBD">
        <w:rPr>
          <w:rFonts w:ascii="Times New Roman" w:hAnsi="Times New Roman" w:cs="Times New Roman"/>
          <w:i/>
          <w:sz w:val="24"/>
          <w:szCs w:val="24"/>
        </w:rPr>
        <w:t xml:space="preserve"> при приобретении работ/услуг.</w:t>
      </w:r>
    </w:p>
    <w:p w14:paraId="775701FA" w14:textId="77777777" w:rsidR="00A659FA" w:rsidRPr="00844BBD" w:rsidRDefault="00A659FA" w:rsidP="00A659FA">
      <w:pPr>
        <w:pStyle w:val="a5"/>
        <w:tabs>
          <w:tab w:val="left" w:pos="993"/>
        </w:tabs>
        <w:spacing w:after="0" w:line="24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14:paraId="5FF3BB85" w14:textId="77777777" w:rsidR="00A659FA" w:rsidRPr="00844BBD" w:rsidRDefault="00A659FA" w:rsidP="00A65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BBD">
        <w:rPr>
          <w:rFonts w:ascii="Times New Roman" w:hAnsi="Times New Roman" w:cs="Times New Roman"/>
          <w:sz w:val="24"/>
          <w:szCs w:val="24"/>
        </w:rPr>
        <w:t xml:space="preserve"> В составе технической части ТКП претендент также направляет документы:</w:t>
      </w:r>
    </w:p>
    <w:p w14:paraId="246DC625" w14:textId="77777777" w:rsidR="00A659FA" w:rsidRPr="00844BBD" w:rsidRDefault="00A659FA" w:rsidP="00A659FA">
      <w:pPr>
        <w:pStyle w:val="a5"/>
        <w:numPr>
          <w:ilvl w:val="0"/>
          <w:numId w:val="2"/>
        </w:numPr>
        <w:spacing w:after="0" w:line="240" w:lineRule="auto"/>
        <w:ind w:left="1134" w:right="23" w:hanging="3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4BBD">
        <w:rPr>
          <w:rFonts w:ascii="Times New Roman" w:eastAsia="Times New Roman" w:hAnsi="Times New Roman" w:cs="Times New Roman"/>
          <w:sz w:val="24"/>
          <w:szCs w:val="24"/>
        </w:rPr>
        <w:t>Устав организации (все листы) (не распространяется на ИП);</w:t>
      </w:r>
    </w:p>
    <w:p w14:paraId="22573157" w14:textId="77777777" w:rsidR="00A659FA" w:rsidRPr="00844BBD" w:rsidRDefault="00A659FA" w:rsidP="00A659FA">
      <w:pPr>
        <w:pStyle w:val="a5"/>
        <w:numPr>
          <w:ilvl w:val="0"/>
          <w:numId w:val="2"/>
        </w:numPr>
        <w:spacing w:after="0" w:line="240" w:lineRule="auto"/>
        <w:ind w:left="1134" w:right="23" w:hanging="3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4BBD">
        <w:rPr>
          <w:rFonts w:ascii="Times New Roman" w:eastAsia="Times New Roman" w:hAnsi="Times New Roman" w:cs="Times New Roman"/>
          <w:sz w:val="24"/>
          <w:szCs w:val="24"/>
        </w:rPr>
        <w:t>Свидетельство о государственной регистрации юридического лица (не распространяется на ИП);</w:t>
      </w:r>
    </w:p>
    <w:p w14:paraId="060C9D6B" w14:textId="77777777" w:rsidR="00A659FA" w:rsidRPr="00844BBD" w:rsidRDefault="00A659FA" w:rsidP="00A659FA">
      <w:pPr>
        <w:pStyle w:val="a5"/>
        <w:numPr>
          <w:ilvl w:val="0"/>
          <w:numId w:val="2"/>
        </w:numPr>
        <w:spacing w:after="0" w:line="240" w:lineRule="auto"/>
        <w:ind w:left="1134" w:right="23" w:hanging="3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4BBD">
        <w:rPr>
          <w:rFonts w:ascii="Times New Roman" w:eastAsia="Times New Roman" w:hAnsi="Times New Roman" w:cs="Times New Roman"/>
          <w:sz w:val="24"/>
          <w:szCs w:val="24"/>
        </w:rPr>
        <w:t>Свидетельство о постановке на учет в налоговом органе;</w:t>
      </w:r>
    </w:p>
    <w:p w14:paraId="2CFFB7F0" w14:textId="77777777" w:rsidR="00A659FA" w:rsidRPr="00844BBD" w:rsidRDefault="00A659FA" w:rsidP="00A659FA">
      <w:pPr>
        <w:pStyle w:val="a5"/>
        <w:numPr>
          <w:ilvl w:val="0"/>
          <w:numId w:val="2"/>
        </w:numPr>
        <w:spacing w:after="0" w:line="240" w:lineRule="auto"/>
        <w:ind w:left="1134" w:right="23" w:hanging="3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4BBD">
        <w:rPr>
          <w:rFonts w:ascii="Times New Roman" w:eastAsia="Times New Roman" w:hAnsi="Times New Roman" w:cs="Times New Roman"/>
          <w:sz w:val="24"/>
          <w:szCs w:val="24"/>
        </w:rPr>
        <w:t>Свидетельство о государственной регистрации физического лица в качестве индивидуального предпринимателя/лист записи ЕГРИП (не распространяется на юридических лиц) свидетельство о внесении записи в ЕГРЮЛ /ЕГРИП;</w:t>
      </w:r>
    </w:p>
    <w:p w14:paraId="69403027" w14:textId="77777777" w:rsidR="00A659FA" w:rsidRPr="00844BBD" w:rsidRDefault="00A659FA" w:rsidP="00A659FA">
      <w:pPr>
        <w:pStyle w:val="a5"/>
        <w:numPr>
          <w:ilvl w:val="0"/>
          <w:numId w:val="2"/>
        </w:numPr>
        <w:spacing w:after="0" w:line="240" w:lineRule="auto"/>
        <w:ind w:left="1134" w:right="23" w:hanging="3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4BBD">
        <w:rPr>
          <w:rFonts w:ascii="Times New Roman" w:eastAsia="Times New Roman" w:hAnsi="Times New Roman" w:cs="Times New Roman"/>
          <w:sz w:val="24"/>
          <w:szCs w:val="24"/>
        </w:rPr>
        <w:t>Решения Общего собрания участников (в части назначения органов управления, ограничения полномочий органов управления) (не распространяется на ИП);</w:t>
      </w:r>
    </w:p>
    <w:p w14:paraId="5E842A53" w14:textId="77777777" w:rsidR="00A659FA" w:rsidRPr="00844BBD" w:rsidRDefault="00A659FA" w:rsidP="00A659FA">
      <w:pPr>
        <w:pStyle w:val="a5"/>
        <w:numPr>
          <w:ilvl w:val="0"/>
          <w:numId w:val="2"/>
        </w:numPr>
        <w:spacing w:after="0" w:line="240" w:lineRule="auto"/>
        <w:ind w:left="1134" w:right="23" w:hanging="3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4BBD">
        <w:rPr>
          <w:rFonts w:ascii="Times New Roman" w:eastAsia="Times New Roman" w:hAnsi="Times New Roman" w:cs="Times New Roman"/>
          <w:sz w:val="24"/>
          <w:szCs w:val="24"/>
        </w:rPr>
        <w:t>Приказы о назначении руководителя, главного бухгалтера (письмо об отсутствии главного бухгалтера);</w:t>
      </w:r>
    </w:p>
    <w:p w14:paraId="0F588A0C" w14:textId="77777777" w:rsidR="00A659FA" w:rsidRPr="00844BBD" w:rsidRDefault="00A659FA" w:rsidP="00A659FA">
      <w:pPr>
        <w:pStyle w:val="a5"/>
        <w:numPr>
          <w:ilvl w:val="0"/>
          <w:numId w:val="2"/>
        </w:numPr>
        <w:spacing w:after="0" w:line="240" w:lineRule="auto"/>
        <w:ind w:left="1134" w:right="23" w:hanging="3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4BBD">
        <w:rPr>
          <w:rFonts w:ascii="Times New Roman" w:eastAsia="Times New Roman" w:hAnsi="Times New Roman" w:cs="Times New Roman"/>
          <w:sz w:val="24"/>
          <w:szCs w:val="24"/>
        </w:rPr>
        <w:t>Доверенности (если договор подписывает лицо по доверенности);</w:t>
      </w:r>
    </w:p>
    <w:p w14:paraId="52B4A44F" w14:textId="77777777" w:rsidR="00A659FA" w:rsidRPr="00844BBD" w:rsidRDefault="00A659FA" w:rsidP="00A659FA">
      <w:pPr>
        <w:pStyle w:val="a5"/>
        <w:numPr>
          <w:ilvl w:val="0"/>
          <w:numId w:val="2"/>
        </w:numPr>
        <w:spacing w:after="0" w:line="240" w:lineRule="auto"/>
        <w:ind w:left="1134" w:right="23" w:hanging="3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4BBD">
        <w:rPr>
          <w:rFonts w:ascii="Times New Roman" w:eastAsia="Times New Roman" w:hAnsi="Times New Roman" w:cs="Times New Roman"/>
          <w:sz w:val="24"/>
          <w:szCs w:val="24"/>
        </w:rPr>
        <w:t>Копии сертификатов дилера (представителя);</w:t>
      </w:r>
    </w:p>
    <w:p w14:paraId="77103C25" w14:textId="77777777" w:rsidR="00A659FA" w:rsidRPr="00844BBD" w:rsidRDefault="00A659FA" w:rsidP="00A659FA">
      <w:pPr>
        <w:pStyle w:val="a5"/>
        <w:numPr>
          <w:ilvl w:val="0"/>
          <w:numId w:val="2"/>
        </w:numPr>
        <w:spacing w:after="0" w:line="240" w:lineRule="auto"/>
        <w:ind w:left="1134" w:right="23" w:hanging="3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4BBD">
        <w:rPr>
          <w:rFonts w:ascii="Times New Roman" w:eastAsia="Times New Roman" w:hAnsi="Times New Roman" w:cs="Times New Roman"/>
          <w:sz w:val="24"/>
          <w:szCs w:val="24"/>
        </w:rPr>
        <w:t xml:space="preserve">Справка, подписанная руководителем предприятия и главным бухгалтером, о возможности получения банковской гарантии, в случае необходимости осуществления авансовых платежей более 500 тысяч рублей; </w:t>
      </w:r>
    </w:p>
    <w:p w14:paraId="44E0424A" w14:textId="77777777" w:rsidR="00A659FA" w:rsidRPr="00844BBD" w:rsidRDefault="00A659FA" w:rsidP="00A659FA">
      <w:pPr>
        <w:pStyle w:val="a5"/>
        <w:numPr>
          <w:ilvl w:val="0"/>
          <w:numId w:val="2"/>
        </w:numPr>
        <w:spacing w:after="0" w:line="240" w:lineRule="auto"/>
        <w:ind w:left="1134" w:right="23" w:hanging="3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4BBD">
        <w:rPr>
          <w:rFonts w:ascii="Times New Roman" w:eastAsia="Times New Roman" w:hAnsi="Times New Roman" w:cs="Times New Roman"/>
          <w:sz w:val="24"/>
          <w:szCs w:val="24"/>
        </w:rPr>
        <w:t>Бухгалтерский баланс на последнюю отчетную дату;</w:t>
      </w:r>
    </w:p>
    <w:p w14:paraId="6A5BEB9E" w14:textId="10D7FFB9" w:rsidR="00A659FA" w:rsidRDefault="00A659FA" w:rsidP="00A659FA">
      <w:pPr>
        <w:pStyle w:val="a5"/>
        <w:numPr>
          <w:ilvl w:val="0"/>
          <w:numId w:val="2"/>
        </w:numPr>
        <w:spacing w:after="0" w:line="240" w:lineRule="auto"/>
        <w:ind w:left="1134" w:hanging="30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4BBD">
        <w:rPr>
          <w:rFonts w:ascii="Times New Roman" w:eastAsia="Times New Roman" w:hAnsi="Times New Roman" w:cs="Times New Roman"/>
          <w:sz w:val="24"/>
          <w:szCs w:val="24"/>
        </w:rPr>
        <w:t>Референц</w:t>
      </w:r>
      <w:proofErr w:type="spellEnd"/>
      <w:r w:rsidRPr="00844BBD">
        <w:rPr>
          <w:rFonts w:ascii="Times New Roman" w:eastAsia="Times New Roman" w:hAnsi="Times New Roman" w:cs="Times New Roman"/>
          <w:sz w:val="24"/>
          <w:szCs w:val="24"/>
        </w:rPr>
        <w:t>-лист об аналогичных по характеру и сложности договорах, отзывы Заказчиков.</w:t>
      </w:r>
    </w:p>
    <w:p w14:paraId="497A0412" w14:textId="77777777" w:rsidR="00550836" w:rsidRPr="00844BBD" w:rsidRDefault="00550836" w:rsidP="00550836">
      <w:pPr>
        <w:pStyle w:val="a5"/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</w:rPr>
      </w:pPr>
    </w:p>
    <w:p w14:paraId="636B0B53" w14:textId="77777777" w:rsidR="00A659FA" w:rsidRPr="00844BBD" w:rsidRDefault="00A659FA" w:rsidP="00A659FA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844BBD">
        <w:rPr>
          <w:rFonts w:ascii="Times New Roman" w:hAnsi="Times New Roman" w:cs="Times New Roman"/>
          <w:b/>
          <w:sz w:val="24"/>
          <w:szCs w:val="24"/>
        </w:rPr>
        <w:t>Сообщение № 2 –«Коммерческая часть»</w:t>
      </w:r>
      <w:r w:rsidRPr="00844BBD">
        <w:rPr>
          <w:rFonts w:ascii="Times New Roman" w:hAnsi="Times New Roman" w:cs="Times New Roman"/>
          <w:sz w:val="24"/>
          <w:szCs w:val="24"/>
        </w:rPr>
        <w:t xml:space="preserve"> ТКП, оформленное в соответствии с Формой № 3 с обязательным указанием:                   </w:t>
      </w:r>
    </w:p>
    <w:p w14:paraId="1C9E63D1" w14:textId="77777777" w:rsidR="00A659FA" w:rsidRPr="00844BBD" w:rsidRDefault="00A659FA" w:rsidP="00A659FA">
      <w:pPr>
        <w:pStyle w:val="a5"/>
        <w:numPr>
          <w:ilvl w:val="0"/>
          <w:numId w:val="3"/>
        </w:numPr>
        <w:spacing w:after="16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44BBD">
        <w:rPr>
          <w:rFonts w:ascii="Times New Roman" w:hAnsi="Times New Roman" w:cs="Times New Roman"/>
          <w:sz w:val="24"/>
          <w:szCs w:val="24"/>
        </w:rPr>
        <w:t xml:space="preserve">Стоимости в рублях с НДС и транспортными расходами до склада Грузополучателя: Краснодарский край, </w:t>
      </w:r>
      <w:proofErr w:type="spellStart"/>
      <w:r w:rsidRPr="00844BBD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844BBD">
        <w:rPr>
          <w:rFonts w:ascii="Times New Roman" w:hAnsi="Times New Roman" w:cs="Times New Roman"/>
          <w:sz w:val="24"/>
          <w:szCs w:val="24"/>
        </w:rPr>
        <w:t>. Афипский, промзона. Стоимость транспортных расходов включить в стоимость продукции;</w:t>
      </w:r>
    </w:p>
    <w:p w14:paraId="03681BA7" w14:textId="77777777" w:rsidR="00A659FA" w:rsidRPr="00844BBD" w:rsidRDefault="00A659FA" w:rsidP="00A659FA">
      <w:pPr>
        <w:pStyle w:val="a5"/>
        <w:numPr>
          <w:ilvl w:val="0"/>
          <w:numId w:val="3"/>
        </w:numPr>
        <w:spacing w:after="160" w:line="24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844BBD">
        <w:rPr>
          <w:rFonts w:ascii="Times New Roman" w:hAnsi="Times New Roman" w:cs="Times New Roman"/>
          <w:sz w:val="24"/>
          <w:szCs w:val="24"/>
        </w:rPr>
        <w:t>Сроков поставки;</w:t>
      </w:r>
    </w:p>
    <w:p w14:paraId="4BF97729" w14:textId="77777777" w:rsidR="00A659FA" w:rsidRPr="00844BBD" w:rsidRDefault="00A659FA" w:rsidP="00A659FA">
      <w:pPr>
        <w:pStyle w:val="a5"/>
        <w:numPr>
          <w:ilvl w:val="0"/>
          <w:numId w:val="3"/>
        </w:numPr>
        <w:spacing w:after="16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44BBD">
        <w:rPr>
          <w:rFonts w:ascii="Times New Roman" w:hAnsi="Times New Roman" w:cs="Times New Roman"/>
          <w:sz w:val="24"/>
          <w:szCs w:val="24"/>
        </w:rPr>
        <w:t>Условий оплаты. Приоритетные условия оплаты - по факту поставки продукции на склад Покупателя в течение 45-60 календарных дней;</w:t>
      </w:r>
    </w:p>
    <w:p w14:paraId="3C5D4127" w14:textId="77777777" w:rsidR="00A659FA" w:rsidRPr="00844BBD" w:rsidRDefault="00A659FA" w:rsidP="00A659FA">
      <w:pPr>
        <w:pStyle w:val="a5"/>
        <w:numPr>
          <w:ilvl w:val="0"/>
          <w:numId w:val="3"/>
        </w:numPr>
        <w:spacing w:after="160" w:line="24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844BBD">
        <w:rPr>
          <w:rFonts w:ascii="Times New Roman" w:hAnsi="Times New Roman" w:cs="Times New Roman"/>
          <w:sz w:val="24"/>
          <w:szCs w:val="24"/>
        </w:rPr>
        <w:t>Условий доставки: Склад Грузополучателя;</w:t>
      </w:r>
    </w:p>
    <w:p w14:paraId="6099462A" w14:textId="77777777" w:rsidR="00A659FA" w:rsidRPr="00844BBD" w:rsidRDefault="00A659FA" w:rsidP="00A659FA">
      <w:pPr>
        <w:pStyle w:val="a5"/>
        <w:numPr>
          <w:ilvl w:val="0"/>
          <w:numId w:val="3"/>
        </w:numPr>
        <w:spacing w:after="160" w:line="24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844BBD">
        <w:rPr>
          <w:rFonts w:ascii="Times New Roman" w:hAnsi="Times New Roman" w:cs="Times New Roman"/>
          <w:sz w:val="24"/>
          <w:szCs w:val="24"/>
        </w:rPr>
        <w:t>Срока действия предложения: 90 календарных дней;</w:t>
      </w:r>
    </w:p>
    <w:p w14:paraId="7325A0A8" w14:textId="77777777" w:rsidR="00A659FA" w:rsidRPr="00844BBD" w:rsidRDefault="00A659FA" w:rsidP="00A659FA">
      <w:pPr>
        <w:pStyle w:val="a5"/>
        <w:numPr>
          <w:ilvl w:val="0"/>
          <w:numId w:val="3"/>
        </w:numPr>
        <w:spacing w:after="160" w:line="24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844BBD">
        <w:rPr>
          <w:rFonts w:ascii="Times New Roman" w:hAnsi="Times New Roman" w:cs="Times New Roman"/>
          <w:sz w:val="24"/>
          <w:szCs w:val="24"/>
        </w:rPr>
        <w:t>Контактного лица;</w:t>
      </w:r>
    </w:p>
    <w:p w14:paraId="0591405A" w14:textId="77777777" w:rsidR="00A659FA" w:rsidRPr="00844BBD" w:rsidRDefault="00A659FA" w:rsidP="00A659FA">
      <w:pPr>
        <w:pStyle w:val="a5"/>
        <w:numPr>
          <w:ilvl w:val="0"/>
          <w:numId w:val="3"/>
        </w:numPr>
        <w:spacing w:after="0" w:line="24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844BBD">
        <w:rPr>
          <w:rFonts w:ascii="Times New Roman" w:hAnsi="Times New Roman" w:cs="Times New Roman"/>
          <w:sz w:val="24"/>
          <w:szCs w:val="24"/>
        </w:rPr>
        <w:t>Места нахождения поставщика/удаленность поставщика.</w:t>
      </w:r>
    </w:p>
    <w:p w14:paraId="305E5ECA" w14:textId="77777777" w:rsidR="00A659FA" w:rsidRPr="00844BBD" w:rsidRDefault="00A659FA" w:rsidP="00A659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BBD">
        <w:rPr>
          <w:rFonts w:ascii="Times New Roman" w:hAnsi="Times New Roman" w:cs="Times New Roman"/>
          <w:sz w:val="24"/>
          <w:szCs w:val="24"/>
        </w:rPr>
        <w:t>Тендерные предложения, оформленные с нарушениями требований, к рассмотрению не принимаются.</w:t>
      </w:r>
    </w:p>
    <w:p w14:paraId="2F6737A9" w14:textId="77777777" w:rsidR="00A659FA" w:rsidRPr="00844BBD" w:rsidRDefault="00A659FA" w:rsidP="00A65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BBD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25CF24CA" w14:textId="77777777" w:rsidR="00A659FA" w:rsidRPr="00AE792E" w:rsidRDefault="00A659FA" w:rsidP="00A659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16C31D6C" w14:textId="77777777" w:rsidR="00A659FA" w:rsidRPr="006214C0" w:rsidRDefault="00A659FA" w:rsidP="00A65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479EA">
        <w:rPr>
          <w:rFonts w:ascii="Times New Roman" w:hAnsi="Times New Roman" w:cs="Times New Roman"/>
          <w:sz w:val="24"/>
          <w:szCs w:val="24"/>
        </w:rPr>
        <w:t>Дополнительную информацию о закупке можно получить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64C6903" w14:textId="77777777" w:rsidR="00A659FA" w:rsidRPr="0014013D" w:rsidRDefault="00A659FA" w:rsidP="00A659FA">
      <w:pPr>
        <w:pStyle w:val="a5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013D">
        <w:rPr>
          <w:rFonts w:ascii="Times New Roman" w:eastAsia="Calibri" w:hAnsi="Times New Roman" w:cs="Times New Roman"/>
          <w:sz w:val="24"/>
          <w:szCs w:val="24"/>
        </w:rPr>
        <w:t>Секретарь ТКО – Коленко Алина Евгеньевна</w:t>
      </w:r>
    </w:p>
    <w:p w14:paraId="4C657B72" w14:textId="77777777" w:rsidR="00A659FA" w:rsidRDefault="00A659FA" w:rsidP="00A659FA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Calibri" w:hAnsi="Times New Roman" w:cs="Times New Roman"/>
          <w:color w:val="0070C0"/>
          <w:sz w:val="24"/>
          <w:szCs w:val="24"/>
          <w:u w:val="single"/>
        </w:rPr>
      </w:pPr>
      <w:r w:rsidRPr="0014013D">
        <w:rPr>
          <w:rFonts w:ascii="Times New Roman" w:eastAsia="Calibri" w:hAnsi="Times New Roman" w:cs="Times New Roman"/>
          <w:sz w:val="24"/>
          <w:szCs w:val="24"/>
        </w:rPr>
        <w:t xml:space="preserve">(861) 201-0-500, доб.48-93, адрес электронной почты: </w:t>
      </w:r>
      <w:hyperlink r:id="rId7" w:history="1">
        <w:r w:rsidRPr="00E551F1">
          <w:rPr>
            <w:rStyle w:val="a3"/>
            <w:rFonts w:ascii="Times New Roman" w:eastAsia="Calibri" w:hAnsi="Times New Roman" w:cs="Times New Roman"/>
            <w:sz w:val="24"/>
            <w:szCs w:val="24"/>
          </w:rPr>
          <w:t>tko@afipnpz.ru</w:t>
        </w:r>
      </w:hyperlink>
    </w:p>
    <w:p w14:paraId="6C3D98B5" w14:textId="77777777" w:rsidR="00A659FA" w:rsidRDefault="00A659FA" w:rsidP="00A659F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</w:pPr>
    </w:p>
    <w:p w14:paraId="12183EDC" w14:textId="114CEBBE" w:rsidR="00A659FA" w:rsidRPr="003C0848" w:rsidRDefault="00A659FA" w:rsidP="00A659FA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426" w:firstLine="71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" w:name="_Hlk132180906"/>
      <w:r w:rsidRPr="003C0848">
        <w:rPr>
          <w:rFonts w:ascii="Times New Roman" w:eastAsia="Calibri" w:hAnsi="Times New Roman" w:cs="Times New Roman"/>
          <w:sz w:val="24"/>
          <w:szCs w:val="24"/>
        </w:rPr>
        <w:t xml:space="preserve">Ответственный руководитель – </w:t>
      </w:r>
      <w:bookmarkEnd w:id="3"/>
      <w:r w:rsidR="00F43A96">
        <w:rPr>
          <w:rFonts w:ascii="Times New Roman" w:eastAsia="Calibri" w:hAnsi="Times New Roman" w:cs="Times New Roman"/>
          <w:sz w:val="24"/>
          <w:szCs w:val="24"/>
        </w:rPr>
        <w:t>Совмен Роман Асланович</w:t>
      </w:r>
    </w:p>
    <w:p w14:paraId="47302F00" w14:textId="7ABE8BC4" w:rsidR="00A659FA" w:rsidRPr="00822C8C" w:rsidRDefault="00A659FA" w:rsidP="00A659FA">
      <w:pPr>
        <w:widowControl w:val="0"/>
        <w:autoSpaceDE w:val="0"/>
        <w:autoSpaceDN w:val="0"/>
        <w:adjustRightInd w:val="0"/>
        <w:spacing w:line="240" w:lineRule="auto"/>
        <w:ind w:left="-426" w:firstLine="710"/>
        <w:jc w:val="both"/>
        <w:rPr>
          <w:rStyle w:val="a3"/>
          <w:rFonts w:ascii="Times New Roman" w:eastAsia="Calibri" w:hAnsi="Times New Roman" w:cs="Times New Roman"/>
          <w:sz w:val="24"/>
          <w:szCs w:val="24"/>
        </w:rPr>
      </w:pPr>
      <w:r w:rsidRPr="003C0848">
        <w:rPr>
          <w:rFonts w:ascii="Times New Roman" w:eastAsia="Calibri" w:hAnsi="Times New Roman" w:cs="Times New Roman"/>
          <w:sz w:val="24"/>
          <w:szCs w:val="24"/>
        </w:rPr>
        <w:lastRenderedPageBreak/>
        <w:t>(861) 201-0-500, доб.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F43A96">
        <w:rPr>
          <w:rFonts w:ascii="Times New Roman" w:eastAsia="Calibri" w:hAnsi="Times New Roman" w:cs="Times New Roman"/>
          <w:sz w:val="24"/>
          <w:szCs w:val="24"/>
        </w:rPr>
        <w:t>2-45</w:t>
      </w:r>
      <w:r w:rsidRPr="003C0848">
        <w:rPr>
          <w:rFonts w:ascii="Times New Roman" w:eastAsia="Calibri" w:hAnsi="Times New Roman" w:cs="Times New Roman"/>
          <w:sz w:val="24"/>
          <w:szCs w:val="24"/>
        </w:rPr>
        <w:t xml:space="preserve">, адрес электронной почты: </w:t>
      </w:r>
      <w:hyperlink r:id="rId8" w:history="1">
        <w:r w:rsidR="00835142" w:rsidRPr="0033055C">
          <w:rPr>
            <w:rStyle w:val="a3"/>
            <w:rFonts w:ascii="Times New Roman" w:hAnsi="Times New Roman" w:cs="Times New Roman"/>
            <w:sz w:val="24"/>
            <w:szCs w:val="24"/>
          </w:rPr>
          <w:t>SovmenRA@afipnpz.ru</w:t>
        </w:r>
      </w:hyperlink>
      <w:r w:rsidR="0083514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1E87EBDE" w14:textId="75556A34" w:rsidR="00A659FA" w:rsidRPr="003C0848" w:rsidRDefault="00A659FA" w:rsidP="00A659FA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426" w:firstLine="71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Куратор закупки</w:t>
      </w:r>
      <w:r w:rsidRPr="003C0848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835142">
        <w:rPr>
          <w:rFonts w:ascii="Times New Roman" w:eastAsia="Calibri" w:hAnsi="Times New Roman" w:cs="Times New Roman"/>
          <w:sz w:val="24"/>
          <w:szCs w:val="24"/>
        </w:rPr>
        <w:t>Зверева Инна Александровна</w:t>
      </w:r>
    </w:p>
    <w:p w14:paraId="5F706775" w14:textId="60089304" w:rsidR="00A659FA" w:rsidRPr="00822C8C" w:rsidRDefault="00A659FA" w:rsidP="00A659FA">
      <w:pPr>
        <w:widowControl w:val="0"/>
        <w:autoSpaceDE w:val="0"/>
        <w:autoSpaceDN w:val="0"/>
        <w:adjustRightInd w:val="0"/>
        <w:spacing w:line="240" w:lineRule="auto"/>
        <w:ind w:left="-426" w:firstLine="710"/>
        <w:jc w:val="both"/>
        <w:rPr>
          <w:rStyle w:val="a3"/>
          <w:rFonts w:ascii="Times New Roman" w:eastAsia="Calibri" w:hAnsi="Times New Roman" w:cs="Times New Roman"/>
          <w:sz w:val="24"/>
          <w:szCs w:val="24"/>
        </w:rPr>
      </w:pPr>
      <w:r w:rsidRPr="003C0848">
        <w:rPr>
          <w:rFonts w:ascii="Times New Roman" w:eastAsia="Calibri" w:hAnsi="Times New Roman" w:cs="Times New Roman"/>
          <w:sz w:val="24"/>
          <w:szCs w:val="24"/>
        </w:rPr>
        <w:t>(861) 201-0-500, доб.</w:t>
      </w:r>
      <w:r w:rsidR="00835142">
        <w:rPr>
          <w:rFonts w:ascii="Times New Roman" w:eastAsia="Calibri" w:hAnsi="Times New Roman" w:cs="Times New Roman"/>
          <w:sz w:val="24"/>
          <w:szCs w:val="24"/>
        </w:rPr>
        <w:t>40</w:t>
      </w:r>
      <w:r w:rsidR="00F43A96">
        <w:rPr>
          <w:rFonts w:ascii="Times New Roman" w:eastAsia="Calibri" w:hAnsi="Times New Roman" w:cs="Times New Roman"/>
          <w:sz w:val="24"/>
          <w:szCs w:val="24"/>
        </w:rPr>
        <w:t>-</w:t>
      </w:r>
      <w:r w:rsidR="00835142">
        <w:rPr>
          <w:rFonts w:ascii="Times New Roman" w:eastAsia="Calibri" w:hAnsi="Times New Roman" w:cs="Times New Roman"/>
          <w:sz w:val="24"/>
          <w:szCs w:val="24"/>
        </w:rPr>
        <w:t>76</w:t>
      </w:r>
      <w:r w:rsidRPr="003C0848">
        <w:rPr>
          <w:rFonts w:ascii="Times New Roman" w:eastAsia="Calibri" w:hAnsi="Times New Roman" w:cs="Times New Roman"/>
          <w:sz w:val="24"/>
          <w:szCs w:val="24"/>
        </w:rPr>
        <w:t xml:space="preserve">, адрес электронной почты: </w:t>
      </w:r>
      <w:hyperlink r:id="rId9" w:history="1">
        <w:r w:rsidR="00835142" w:rsidRPr="0033055C">
          <w:rPr>
            <w:rStyle w:val="a3"/>
            <w:rFonts w:ascii="Times New Roman" w:eastAsia="Calibri" w:hAnsi="Times New Roman" w:cs="Times New Roman"/>
            <w:sz w:val="24"/>
            <w:szCs w:val="24"/>
          </w:rPr>
          <w:t>Zvereva_IA@afipnpz.ru</w:t>
        </w:r>
      </w:hyperlink>
      <w:r w:rsidR="0083514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63DDC1A" w14:textId="77777777" w:rsidR="00A659FA" w:rsidRDefault="00A659FA" w:rsidP="00A659FA">
      <w:pPr>
        <w:pStyle w:val="a5"/>
        <w:widowControl w:val="0"/>
        <w:numPr>
          <w:ilvl w:val="0"/>
          <w:numId w:val="5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B52">
        <w:rPr>
          <w:rFonts w:ascii="Times New Roman" w:hAnsi="Times New Roman" w:cs="Times New Roman"/>
          <w:sz w:val="24"/>
          <w:szCs w:val="24"/>
        </w:rPr>
        <w:t xml:space="preserve">Приложения: </w:t>
      </w:r>
    </w:p>
    <w:p w14:paraId="3E31C12A" w14:textId="77777777" w:rsidR="00A659FA" w:rsidRPr="00415133" w:rsidRDefault="00A659FA" w:rsidP="00A659FA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15133">
        <w:rPr>
          <w:rFonts w:ascii="Times New Roman" w:hAnsi="Times New Roman" w:cs="Times New Roman"/>
          <w:sz w:val="24"/>
          <w:szCs w:val="24"/>
        </w:rPr>
        <w:t>Формы для заполнения:</w:t>
      </w:r>
    </w:p>
    <w:p w14:paraId="15CC3B82" w14:textId="77777777" w:rsidR="00A659FA" w:rsidRPr="00415133" w:rsidRDefault="00A659FA" w:rsidP="00A659FA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15133">
        <w:rPr>
          <w:rFonts w:ascii="Times New Roman" w:hAnsi="Times New Roman" w:cs="Times New Roman"/>
          <w:sz w:val="24"/>
          <w:szCs w:val="24"/>
        </w:rPr>
        <w:t>Форма № 1 Анкета претендента на участие в тендере;</w:t>
      </w:r>
    </w:p>
    <w:p w14:paraId="57139622" w14:textId="77777777" w:rsidR="00A659FA" w:rsidRPr="00415133" w:rsidRDefault="00A659FA" w:rsidP="00A659FA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15133">
        <w:rPr>
          <w:rFonts w:ascii="Times New Roman" w:hAnsi="Times New Roman" w:cs="Times New Roman"/>
          <w:sz w:val="24"/>
          <w:szCs w:val="24"/>
        </w:rPr>
        <w:t>Форма № 2 Техническое предложение претендента на участие в тендере;</w:t>
      </w:r>
    </w:p>
    <w:p w14:paraId="25738120" w14:textId="77777777" w:rsidR="00A659FA" w:rsidRPr="00415133" w:rsidRDefault="00A659FA" w:rsidP="00A659FA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15133">
        <w:rPr>
          <w:rFonts w:ascii="Times New Roman" w:hAnsi="Times New Roman" w:cs="Times New Roman"/>
          <w:sz w:val="24"/>
          <w:szCs w:val="24"/>
        </w:rPr>
        <w:t>Форма № 2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15133">
        <w:rPr>
          <w:rFonts w:ascii="Times New Roman" w:hAnsi="Times New Roman" w:cs="Times New Roman"/>
          <w:sz w:val="24"/>
          <w:szCs w:val="24"/>
        </w:rPr>
        <w:t>, 2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415133">
        <w:rPr>
          <w:rFonts w:ascii="Times New Roman" w:hAnsi="Times New Roman" w:cs="Times New Roman"/>
          <w:sz w:val="24"/>
          <w:szCs w:val="24"/>
        </w:rPr>
        <w:t>, 2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415133">
        <w:rPr>
          <w:rFonts w:ascii="Times New Roman" w:hAnsi="Times New Roman" w:cs="Times New Roman"/>
          <w:sz w:val="24"/>
          <w:szCs w:val="24"/>
        </w:rPr>
        <w:t xml:space="preserve"> Сведения о претенденте на участие в тендере;</w:t>
      </w:r>
    </w:p>
    <w:p w14:paraId="5B2D7C3E" w14:textId="77777777" w:rsidR="00A659FA" w:rsidRPr="00415133" w:rsidRDefault="00A659FA" w:rsidP="00A659FA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15133">
        <w:rPr>
          <w:rFonts w:ascii="Times New Roman" w:hAnsi="Times New Roman" w:cs="Times New Roman"/>
          <w:sz w:val="24"/>
          <w:szCs w:val="24"/>
        </w:rPr>
        <w:t>Форма № 3 Коммерческое предложение претендента на участие в тендере;</w:t>
      </w:r>
    </w:p>
    <w:p w14:paraId="7B044BA2" w14:textId="77777777" w:rsidR="00A659FA" w:rsidRPr="00415133" w:rsidRDefault="00A659FA" w:rsidP="00A659FA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15133">
        <w:rPr>
          <w:rFonts w:ascii="Times New Roman" w:hAnsi="Times New Roman" w:cs="Times New Roman"/>
          <w:sz w:val="24"/>
          <w:szCs w:val="24"/>
        </w:rPr>
        <w:t>Форма № 4 Согласие участника с предложенным проектом договора;</w:t>
      </w:r>
    </w:p>
    <w:p w14:paraId="6ED68261" w14:textId="77777777" w:rsidR="00A659FA" w:rsidRDefault="00A659FA" w:rsidP="00A659FA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15133">
        <w:rPr>
          <w:rFonts w:ascii="Times New Roman" w:hAnsi="Times New Roman" w:cs="Times New Roman"/>
          <w:sz w:val="24"/>
          <w:szCs w:val="24"/>
        </w:rPr>
        <w:t>Форма № 5 Согласие на обработку персональных данных;</w:t>
      </w:r>
    </w:p>
    <w:p w14:paraId="3654BF3F" w14:textId="77777777" w:rsidR="00A659FA" w:rsidRPr="00415133" w:rsidRDefault="00A659FA" w:rsidP="00A659FA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№6 </w:t>
      </w:r>
      <w:r w:rsidRPr="005D38FA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сновные </w:t>
      </w:r>
      <w:r w:rsidRPr="005D38FA">
        <w:rPr>
          <w:rFonts w:ascii="Times New Roman" w:hAnsi="Times New Roman" w:cs="Times New Roman"/>
          <w:sz w:val="24"/>
          <w:szCs w:val="24"/>
        </w:rPr>
        <w:t xml:space="preserve">сведения </w:t>
      </w:r>
      <w:r>
        <w:rPr>
          <w:rFonts w:ascii="Times New Roman" w:hAnsi="Times New Roman" w:cs="Times New Roman"/>
          <w:sz w:val="24"/>
          <w:szCs w:val="24"/>
        </w:rPr>
        <w:t xml:space="preserve">о претенденте </w:t>
      </w:r>
      <w:r w:rsidRPr="005D38FA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участия в тендере;</w:t>
      </w:r>
    </w:p>
    <w:p w14:paraId="6C399F0A" w14:textId="77777777" w:rsidR="00A659FA" w:rsidRDefault="00A659FA" w:rsidP="00A659FA">
      <w:pPr>
        <w:pStyle w:val="a7"/>
        <w:numPr>
          <w:ilvl w:val="0"/>
          <w:numId w:val="4"/>
        </w:numPr>
        <w:ind w:left="1134" w:hanging="283"/>
        <w:rPr>
          <w:rFonts w:ascii="Times New Roman" w:hAnsi="Times New Roman" w:cs="Times New Roman"/>
          <w:sz w:val="24"/>
          <w:szCs w:val="24"/>
        </w:rPr>
      </w:pPr>
      <w:r w:rsidRPr="00532EE0">
        <w:rPr>
          <w:rFonts w:ascii="Times New Roman" w:hAnsi="Times New Roman" w:cs="Times New Roman"/>
          <w:sz w:val="24"/>
          <w:szCs w:val="24"/>
        </w:rPr>
        <w:t>Проект договора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9972396" w14:textId="77777777" w:rsidR="00A659FA" w:rsidRDefault="00A659FA" w:rsidP="00A659FA">
      <w:pPr>
        <w:pStyle w:val="a7"/>
        <w:numPr>
          <w:ilvl w:val="0"/>
          <w:numId w:val="4"/>
        </w:numPr>
        <w:ind w:left="1134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Техническое задание;</w:t>
      </w:r>
    </w:p>
    <w:p w14:paraId="363D337E" w14:textId="77777777" w:rsidR="00A659FA" w:rsidRDefault="00A659FA" w:rsidP="00A659FA">
      <w:pPr>
        <w:pStyle w:val="a7"/>
        <w:numPr>
          <w:ilvl w:val="0"/>
          <w:numId w:val="4"/>
        </w:numPr>
        <w:ind w:left="1134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Сметные расчеты, сводка затрат;</w:t>
      </w:r>
    </w:p>
    <w:p w14:paraId="64ED484E" w14:textId="77777777" w:rsidR="00A659FA" w:rsidRDefault="00A659FA" w:rsidP="00A659FA">
      <w:pPr>
        <w:pStyle w:val="a7"/>
        <w:numPr>
          <w:ilvl w:val="0"/>
          <w:numId w:val="4"/>
        </w:numPr>
        <w:ind w:left="1134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документация;</w:t>
      </w:r>
    </w:p>
    <w:p w14:paraId="7DFBC8E0" w14:textId="7BE601CE" w:rsidR="00A659FA" w:rsidRDefault="00A659FA" w:rsidP="00A659FA">
      <w:pPr>
        <w:pStyle w:val="a7"/>
        <w:numPr>
          <w:ilvl w:val="0"/>
          <w:numId w:val="4"/>
        </w:numPr>
        <w:ind w:left="1134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Разделительная ведомость</w:t>
      </w:r>
      <w:r w:rsidR="00B21643">
        <w:rPr>
          <w:rFonts w:ascii="Times New Roman" w:hAnsi="Times New Roman" w:cs="Times New Roman"/>
          <w:sz w:val="24"/>
          <w:szCs w:val="24"/>
        </w:rPr>
        <w:t>.</w:t>
      </w:r>
    </w:p>
    <w:p w14:paraId="3F5632D6" w14:textId="45697BB7" w:rsidR="00A659FA" w:rsidRPr="00EE7B69" w:rsidRDefault="00A659FA" w:rsidP="00936404">
      <w:pPr>
        <w:pStyle w:val="a7"/>
        <w:ind w:left="1134"/>
        <w:rPr>
          <w:rFonts w:ascii="Times New Roman" w:hAnsi="Times New Roman" w:cs="Times New Roman"/>
          <w:sz w:val="24"/>
          <w:szCs w:val="24"/>
        </w:rPr>
      </w:pPr>
    </w:p>
    <w:sectPr w:rsidR="00A659FA" w:rsidRPr="00EE7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C034F"/>
    <w:multiLevelType w:val="hybridMultilevel"/>
    <w:tmpl w:val="51F2491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F2848"/>
    <w:multiLevelType w:val="hybridMultilevel"/>
    <w:tmpl w:val="28CEACB0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A3B5D1B"/>
    <w:multiLevelType w:val="hybridMultilevel"/>
    <w:tmpl w:val="3E8AB56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E065327"/>
    <w:multiLevelType w:val="hybridMultilevel"/>
    <w:tmpl w:val="81E49678"/>
    <w:lvl w:ilvl="0" w:tplc="0419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6868290C"/>
    <w:multiLevelType w:val="hybridMultilevel"/>
    <w:tmpl w:val="3BCC8468"/>
    <w:lvl w:ilvl="0" w:tplc="041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672"/>
    <w:rsid w:val="00171CE3"/>
    <w:rsid w:val="001A66C2"/>
    <w:rsid w:val="004A0188"/>
    <w:rsid w:val="004D79B1"/>
    <w:rsid w:val="00550836"/>
    <w:rsid w:val="0057404B"/>
    <w:rsid w:val="00835142"/>
    <w:rsid w:val="008A6672"/>
    <w:rsid w:val="00936404"/>
    <w:rsid w:val="00A2571A"/>
    <w:rsid w:val="00A5573B"/>
    <w:rsid w:val="00A659FA"/>
    <w:rsid w:val="00B21643"/>
    <w:rsid w:val="00BC5F32"/>
    <w:rsid w:val="00BE3371"/>
    <w:rsid w:val="00CA5DF7"/>
    <w:rsid w:val="00DA0756"/>
    <w:rsid w:val="00F43A96"/>
    <w:rsid w:val="00FB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FEB68"/>
  <w15:chartTrackingRefBased/>
  <w15:docId w15:val="{08CB711C-61E5-44A3-A364-E31E4D81A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59FA"/>
  </w:style>
  <w:style w:type="paragraph" w:styleId="2">
    <w:name w:val="heading 2"/>
    <w:basedOn w:val="a"/>
    <w:next w:val="a"/>
    <w:link w:val="20"/>
    <w:unhideWhenUsed/>
    <w:qFormat/>
    <w:rsid w:val="004A01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A01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3">
    <w:name w:val="Hyperlink"/>
    <w:uiPriority w:val="99"/>
    <w:rsid w:val="004A0188"/>
    <w:rPr>
      <w:color w:val="0000FF"/>
      <w:u w:val="single"/>
    </w:rPr>
  </w:style>
  <w:style w:type="table" w:styleId="a4">
    <w:name w:val="Table Grid"/>
    <w:basedOn w:val="a1"/>
    <w:uiPriority w:val="39"/>
    <w:rsid w:val="004A0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Bullet_IRAO,List Paragraph,Мой Список"/>
    <w:basedOn w:val="a"/>
    <w:link w:val="a6"/>
    <w:uiPriority w:val="34"/>
    <w:qFormat/>
    <w:rsid w:val="004A0188"/>
    <w:pPr>
      <w:spacing w:after="200" w:line="276" w:lineRule="auto"/>
      <w:ind w:left="720"/>
      <w:contextualSpacing/>
    </w:pPr>
  </w:style>
  <w:style w:type="paragraph" w:styleId="a7">
    <w:name w:val="No Spacing"/>
    <w:uiPriority w:val="1"/>
    <w:qFormat/>
    <w:rsid w:val="004A0188"/>
    <w:pPr>
      <w:spacing w:after="0" w:line="240" w:lineRule="auto"/>
    </w:pPr>
  </w:style>
  <w:style w:type="character" w:customStyle="1" w:styleId="a6">
    <w:name w:val="Абзац списка Знак"/>
    <w:aliases w:val="Bullet_IRAO Знак,List Paragraph Знак,Мой Список Знак"/>
    <w:link w:val="a5"/>
    <w:uiPriority w:val="34"/>
    <w:locked/>
    <w:rsid w:val="004A0188"/>
  </w:style>
  <w:style w:type="character" w:styleId="a8">
    <w:name w:val="Unresolved Mention"/>
    <w:basedOn w:val="a0"/>
    <w:uiPriority w:val="99"/>
    <w:semiHidden/>
    <w:unhideWhenUsed/>
    <w:rsid w:val="0083514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574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vmenRA@afipnpz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ko@afipnpz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PZ2619@AFIPNPZ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NPZ2620@AFIPNPZ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vereva_IA@afipnp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AfipNPZ</Company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Куренной Павел Сергеевич</dc:creator>
  <cp:keywords/>
  <dc:description/>
  <cp:lastModifiedBy>Зверева Инна Александровна</cp:lastModifiedBy>
  <cp:revision>13</cp:revision>
  <dcterms:created xsi:type="dcterms:W3CDTF">2025-04-25T11:57:00Z</dcterms:created>
  <dcterms:modified xsi:type="dcterms:W3CDTF">2025-10-10T10:37:00Z</dcterms:modified>
</cp:coreProperties>
</file>