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7948" w:rsidRPr="004767BB" w:rsidRDefault="00F93F1E" w:rsidP="009D079B">
      <w:pPr>
        <w:pStyle w:val="a3"/>
        <w:tabs>
          <w:tab w:val="left" w:pos="993"/>
        </w:tabs>
        <w:ind w:firstLine="426"/>
        <w:rPr>
          <w:sz w:val="22"/>
          <w:szCs w:val="22"/>
        </w:rPr>
      </w:pPr>
      <w:r>
        <w:rPr>
          <w:sz w:val="22"/>
          <w:szCs w:val="22"/>
        </w:rPr>
        <w:t xml:space="preserve">  </w:t>
      </w:r>
      <w:r w:rsidR="00CF7948" w:rsidRPr="004767BB">
        <w:rPr>
          <w:sz w:val="22"/>
          <w:szCs w:val="22"/>
        </w:rPr>
        <w:t>ДОГОВОР КУПЛИ-ПРОДАЖИ</w:t>
      </w:r>
    </w:p>
    <w:p w:rsidR="00CF7948" w:rsidRPr="004767BB" w:rsidRDefault="00CF7948" w:rsidP="009D079B">
      <w:pPr>
        <w:pStyle w:val="a3"/>
        <w:tabs>
          <w:tab w:val="left" w:pos="993"/>
        </w:tabs>
        <w:ind w:firstLine="426"/>
        <w:rPr>
          <w:sz w:val="22"/>
          <w:szCs w:val="22"/>
        </w:rPr>
      </w:pPr>
      <w:r w:rsidRPr="004767BB">
        <w:rPr>
          <w:sz w:val="22"/>
          <w:szCs w:val="22"/>
        </w:rPr>
        <w:t>НЕФТЕПРОДУКТОВ НА ВНУТРЕННЕМ РЫНКЕ РОССИЙСКОЙ ФЕДЕРАЦИИ</w:t>
      </w:r>
    </w:p>
    <w:p w:rsidR="00CF7948" w:rsidRPr="008D0DD5" w:rsidRDefault="0071505B" w:rsidP="009D079B">
      <w:pPr>
        <w:pStyle w:val="a3"/>
        <w:tabs>
          <w:tab w:val="left" w:pos="993"/>
        </w:tabs>
        <w:spacing w:before="60" w:after="60"/>
        <w:ind w:firstLine="426"/>
        <w:rPr>
          <w:sz w:val="22"/>
          <w:szCs w:val="22"/>
        </w:rPr>
      </w:pPr>
      <w:r w:rsidRPr="008D0DD5">
        <w:rPr>
          <w:sz w:val="22"/>
          <w:szCs w:val="22"/>
        </w:rPr>
        <w:t>Договор №43204-70/</w:t>
      </w:r>
      <w:r w:rsidR="00E43777">
        <w:rPr>
          <w:sz w:val="22"/>
          <w:szCs w:val="22"/>
        </w:rPr>
        <w:t>20</w:t>
      </w:r>
      <w:r w:rsidRPr="008D0DD5">
        <w:rPr>
          <w:sz w:val="22"/>
          <w:szCs w:val="22"/>
        </w:rPr>
        <w:t>-</w:t>
      </w:r>
      <w:r w:rsidR="00756A30" w:rsidRPr="008D0DD5">
        <w:rPr>
          <w:sz w:val="22"/>
          <w:szCs w:val="22"/>
        </w:rPr>
        <w:t>_____</w:t>
      </w:r>
    </w:p>
    <w:p w:rsidR="004F1040" w:rsidRPr="008D0DD5" w:rsidRDefault="004F1040" w:rsidP="009D079B">
      <w:pPr>
        <w:pStyle w:val="a3"/>
        <w:tabs>
          <w:tab w:val="left" w:pos="993"/>
        </w:tabs>
        <w:spacing w:before="60" w:after="60"/>
        <w:ind w:firstLine="426"/>
        <w:rPr>
          <w:sz w:val="22"/>
          <w:szCs w:val="22"/>
        </w:rPr>
      </w:pPr>
    </w:p>
    <w:p w:rsidR="00CF7948" w:rsidRPr="004767BB" w:rsidRDefault="00CF7948" w:rsidP="009D079B">
      <w:pPr>
        <w:tabs>
          <w:tab w:val="left" w:pos="993"/>
          <w:tab w:val="left" w:pos="6521"/>
        </w:tabs>
        <w:spacing w:after="160"/>
        <w:ind w:firstLine="426"/>
        <w:jc w:val="center"/>
        <w:rPr>
          <w:sz w:val="22"/>
          <w:szCs w:val="22"/>
        </w:rPr>
      </w:pPr>
      <w:r w:rsidRPr="004767BB">
        <w:rPr>
          <w:sz w:val="22"/>
          <w:szCs w:val="22"/>
        </w:rPr>
        <w:t xml:space="preserve">г. </w:t>
      </w:r>
      <w:r w:rsidR="001A3A35">
        <w:rPr>
          <w:sz w:val="22"/>
          <w:szCs w:val="22"/>
        </w:rPr>
        <w:t>Москва</w:t>
      </w:r>
      <w:r w:rsidR="001A3A35">
        <w:rPr>
          <w:sz w:val="22"/>
          <w:szCs w:val="22"/>
        </w:rPr>
        <w:tab/>
      </w:r>
      <w:r w:rsidR="001512FF" w:rsidRPr="008D0DD5">
        <w:rPr>
          <w:sz w:val="22"/>
          <w:szCs w:val="22"/>
        </w:rPr>
        <w:t>«__</w:t>
      </w:r>
      <w:r w:rsidR="001E62F9" w:rsidRPr="008049E3">
        <w:rPr>
          <w:sz w:val="22"/>
          <w:szCs w:val="22"/>
        </w:rPr>
        <w:t>_</w:t>
      </w:r>
      <w:r w:rsidRPr="008D0DD5">
        <w:rPr>
          <w:sz w:val="22"/>
          <w:szCs w:val="22"/>
        </w:rPr>
        <w:t xml:space="preserve">» </w:t>
      </w:r>
      <w:r w:rsidR="003C7580" w:rsidRPr="008D0DD5">
        <w:rPr>
          <w:sz w:val="22"/>
          <w:szCs w:val="22"/>
        </w:rPr>
        <w:t xml:space="preserve"> </w:t>
      </w:r>
      <w:r w:rsidR="001512FF" w:rsidRPr="008D0DD5">
        <w:rPr>
          <w:sz w:val="22"/>
          <w:szCs w:val="22"/>
        </w:rPr>
        <w:t>______________</w:t>
      </w:r>
      <w:r w:rsidRPr="008D0DD5">
        <w:rPr>
          <w:sz w:val="22"/>
          <w:szCs w:val="22"/>
        </w:rPr>
        <w:t>20</w:t>
      </w:r>
      <w:r w:rsidR="00E43777">
        <w:rPr>
          <w:sz w:val="22"/>
          <w:szCs w:val="22"/>
        </w:rPr>
        <w:t>20</w:t>
      </w:r>
      <w:r w:rsidRPr="00E03DE2">
        <w:rPr>
          <w:sz w:val="22"/>
          <w:szCs w:val="22"/>
        </w:rPr>
        <w:t xml:space="preserve"> года</w:t>
      </w:r>
    </w:p>
    <w:p w:rsidR="00CF7948" w:rsidRDefault="00EC6D00" w:rsidP="009D079B">
      <w:pPr>
        <w:tabs>
          <w:tab w:val="left" w:pos="900"/>
          <w:tab w:val="left" w:pos="993"/>
        </w:tabs>
        <w:spacing w:after="20"/>
        <w:ind w:firstLine="426"/>
        <w:jc w:val="both"/>
        <w:rPr>
          <w:sz w:val="22"/>
          <w:szCs w:val="22"/>
        </w:rPr>
      </w:pPr>
      <w:r>
        <w:rPr>
          <w:rFonts w:eastAsia="Arial Unicode MS"/>
          <w:sz w:val="22"/>
          <w:szCs w:val="22"/>
        </w:rPr>
        <w:t>А</w:t>
      </w:r>
      <w:r w:rsidR="00EE1E22" w:rsidRPr="0012155E">
        <w:rPr>
          <w:rFonts w:eastAsia="Arial Unicode MS"/>
          <w:sz w:val="22"/>
          <w:szCs w:val="22"/>
        </w:rPr>
        <w:t>кционерное общество «</w:t>
      </w:r>
      <w:proofErr w:type="spellStart"/>
      <w:r w:rsidR="001E38C2" w:rsidRPr="0012155E">
        <w:rPr>
          <w:rFonts w:eastAsia="Arial Unicode MS"/>
          <w:sz w:val="22"/>
          <w:szCs w:val="22"/>
        </w:rPr>
        <w:t>ФортеИнвест</w:t>
      </w:r>
      <w:proofErr w:type="spellEnd"/>
      <w:r w:rsidR="00EE1E22" w:rsidRPr="004767BB">
        <w:rPr>
          <w:rFonts w:eastAsia="Arial Unicode MS"/>
          <w:b/>
          <w:sz w:val="22"/>
          <w:szCs w:val="22"/>
        </w:rPr>
        <w:t xml:space="preserve">» </w:t>
      </w:r>
      <w:r w:rsidR="00EE1E22" w:rsidRPr="004767BB">
        <w:rPr>
          <w:rFonts w:eastAsia="Arial Unicode MS"/>
          <w:sz w:val="22"/>
          <w:szCs w:val="22"/>
        </w:rPr>
        <w:t xml:space="preserve">(сокращенное фирменное наименование – </w:t>
      </w:r>
      <w:r w:rsidR="009E2160">
        <w:rPr>
          <w:rFonts w:eastAsia="Arial Unicode MS"/>
          <w:b/>
          <w:sz w:val="22"/>
          <w:szCs w:val="22"/>
        </w:rPr>
        <w:t>АО </w:t>
      </w:r>
      <w:r w:rsidR="00EE1E22" w:rsidRPr="0012155E">
        <w:rPr>
          <w:rFonts w:eastAsia="Arial Unicode MS"/>
          <w:b/>
          <w:sz w:val="22"/>
          <w:szCs w:val="22"/>
        </w:rPr>
        <w:t>«</w:t>
      </w:r>
      <w:proofErr w:type="spellStart"/>
      <w:r w:rsidR="001E38C2" w:rsidRPr="0012155E">
        <w:rPr>
          <w:rFonts w:eastAsia="Arial Unicode MS"/>
          <w:b/>
          <w:sz w:val="22"/>
          <w:szCs w:val="22"/>
        </w:rPr>
        <w:t>ФортеИнвест</w:t>
      </w:r>
      <w:proofErr w:type="spellEnd"/>
      <w:r w:rsidR="00EE1E22" w:rsidRPr="0012155E">
        <w:rPr>
          <w:rFonts w:eastAsia="Arial Unicode MS"/>
          <w:b/>
          <w:sz w:val="22"/>
          <w:szCs w:val="22"/>
        </w:rPr>
        <w:t>»</w:t>
      </w:r>
      <w:r w:rsidR="00EE1E22" w:rsidRPr="004767BB">
        <w:rPr>
          <w:rFonts w:eastAsia="Arial Unicode MS"/>
          <w:sz w:val="22"/>
          <w:szCs w:val="22"/>
        </w:rPr>
        <w:t>)</w:t>
      </w:r>
      <w:r w:rsidR="00103AED">
        <w:rPr>
          <w:rFonts w:eastAsia="Arial Unicode MS"/>
          <w:sz w:val="22"/>
          <w:szCs w:val="22"/>
        </w:rPr>
        <w:t>,</w:t>
      </w:r>
      <w:r w:rsidR="00EE1E22" w:rsidRPr="004767BB">
        <w:rPr>
          <w:rFonts w:eastAsia="Arial Unicode MS"/>
          <w:sz w:val="22"/>
          <w:szCs w:val="22"/>
        </w:rPr>
        <w:t xml:space="preserve"> в лице </w:t>
      </w:r>
      <w:r w:rsidR="001E38C2">
        <w:rPr>
          <w:rFonts w:eastAsia="Arial Unicode MS"/>
          <w:sz w:val="22"/>
          <w:szCs w:val="22"/>
        </w:rPr>
        <w:t xml:space="preserve">Генерального директора </w:t>
      </w:r>
      <w:r w:rsidR="008A7289">
        <w:rPr>
          <w:rFonts w:eastAsia="Arial Unicode MS"/>
          <w:sz w:val="22"/>
          <w:szCs w:val="22"/>
        </w:rPr>
        <w:t xml:space="preserve">Гуцериева </w:t>
      </w:r>
      <w:r w:rsidR="00DA27FC">
        <w:rPr>
          <w:rFonts w:eastAsia="Arial Unicode MS"/>
          <w:sz w:val="22"/>
          <w:szCs w:val="22"/>
        </w:rPr>
        <w:t>С</w:t>
      </w:r>
      <w:r w:rsidR="00F10C60">
        <w:rPr>
          <w:rFonts w:eastAsia="Arial Unicode MS"/>
          <w:sz w:val="22"/>
          <w:szCs w:val="22"/>
        </w:rPr>
        <w:t>.</w:t>
      </w:r>
      <w:r w:rsidR="008A7289">
        <w:rPr>
          <w:rFonts w:eastAsia="Arial Unicode MS"/>
          <w:sz w:val="22"/>
          <w:szCs w:val="22"/>
        </w:rPr>
        <w:t>М.</w:t>
      </w:r>
      <w:r w:rsidR="00EE1E22" w:rsidRPr="004767BB">
        <w:rPr>
          <w:rFonts w:eastAsia="Arial Unicode MS"/>
          <w:sz w:val="22"/>
          <w:szCs w:val="22"/>
        </w:rPr>
        <w:t xml:space="preserve">, действующего на основании </w:t>
      </w:r>
      <w:r w:rsidR="001E38C2">
        <w:rPr>
          <w:rFonts w:eastAsia="Arial Unicode MS"/>
          <w:sz w:val="22"/>
          <w:szCs w:val="22"/>
        </w:rPr>
        <w:t>Устава</w:t>
      </w:r>
      <w:r w:rsidR="00EE1E22" w:rsidRPr="004767BB">
        <w:rPr>
          <w:rFonts w:eastAsia="Arial Unicode MS"/>
          <w:sz w:val="22"/>
          <w:szCs w:val="22"/>
        </w:rPr>
        <w:t xml:space="preserve">, именуемое в дальнейшем </w:t>
      </w:r>
      <w:r w:rsidR="00EE1E22" w:rsidRPr="00D33DB8">
        <w:rPr>
          <w:rFonts w:eastAsia="Arial Unicode MS"/>
          <w:sz w:val="22"/>
          <w:szCs w:val="22"/>
        </w:rPr>
        <w:t>«Продавец»</w:t>
      </w:r>
      <w:r w:rsidR="00EE1E22" w:rsidRPr="004767BB">
        <w:rPr>
          <w:rFonts w:eastAsia="Arial Unicode MS"/>
          <w:sz w:val="22"/>
          <w:szCs w:val="22"/>
        </w:rPr>
        <w:t>, с о</w:t>
      </w:r>
      <w:r w:rsidR="00EE1E22" w:rsidRPr="004767BB">
        <w:rPr>
          <w:sz w:val="22"/>
          <w:szCs w:val="22"/>
        </w:rPr>
        <w:t xml:space="preserve">дной стороны, </w:t>
      </w:r>
      <w:r w:rsidR="00E43777" w:rsidRPr="0035472C">
        <w:rPr>
          <w:sz w:val="22"/>
          <w:szCs w:val="22"/>
        </w:rPr>
        <w:t xml:space="preserve">и </w:t>
      </w:r>
      <w:r w:rsidR="00E43777" w:rsidRPr="0035472C">
        <w:rPr>
          <w:b/>
          <w:sz w:val="22"/>
          <w:szCs w:val="22"/>
        </w:rPr>
        <w:t>______________________________</w:t>
      </w:r>
      <w:r w:rsidR="00E43777" w:rsidRPr="0035472C">
        <w:rPr>
          <w:sz w:val="22"/>
          <w:szCs w:val="22"/>
        </w:rPr>
        <w:t xml:space="preserve"> (сокращенное фирменное наименование </w:t>
      </w:r>
      <w:r w:rsidR="00E43777" w:rsidRPr="0035472C">
        <w:rPr>
          <w:b/>
          <w:sz w:val="22"/>
          <w:szCs w:val="22"/>
        </w:rPr>
        <w:t>_____________________</w:t>
      </w:r>
      <w:r w:rsidR="00E43777" w:rsidRPr="0035472C">
        <w:rPr>
          <w:sz w:val="22"/>
          <w:szCs w:val="22"/>
        </w:rPr>
        <w:t xml:space="preserve">), в </w:t>
      </w:r>
      <w:r w:rsidR="00E43777" w:rsidRPr="0035472C">
        <w:rPr>
          <w:color w:val="000000"/>
          <w:sz w:val="22"/>
          <w:szCs w:val="22"/>
        </w:rPr>
        <w:t xml:space="preserve">лице ________________________., </w:t>
      </w:r>
      <w:r w:rsidR="00E43777" w:rsidRPr="0035472C">
        <w:rPr>
          <w:spacing w:val="-5"/>
          <w:sz w:val="22"/>
          <w:szCs w:val="22"/>
        </w:rPr>
        <w:t>действующего на основании __________</w:t>
      </w:r>
      <w:r w:rsidR="00400451" w:rsidRPr="00C93E22">
        <w:rPr>
          <w:sz w:val="22"/>
          <w:szCs w:val="22"/>
        </w:rPr>
        <w:t>,</w:t>
      </w:r>
      <w:r w:rsidR="004E1ABF">
        <w:rPr>
          <w:sz w:val="22"/>
          <w:szCs w:val="22"/>
        </w:rPr>
        <w:t xml:space="preserve"> </w:t>
      </w:r>
      <w:r w:rsidR="00EE1E22" w:rsidRPr="00E13EDB">
        <w:rPr>
          <w:sz w:val="22"/>
          <w:szCs w:val="22"/>
        </w:rPr>
        <w:t>в дал</w:t>
      </w:r>
      <w:r w:rsidR="0045225B">
        <w:rPr>
          <w:sz w:val="22"/>
          <w:szCs w:val="22"/>
        </w:rPr>
        <w:t>ьнейшем именуемое «Покупатель»</w:t>
      </w:r>
      <w:r w:rsidR="00EE1E22" w:rsidRPr="004767BB">
        <w:rPr>
          <w:sz w:val="22"/>
          <w:szCs w:val="22"/>
        </w:rPr>
        <w:t xml:space="preserve">, </w:t>
      </w:r>
      <w:r w:rsidR="00F41CCE" w:rsidRPr="004767BB">
        <w:rPr>
          <w:rFonts w:eastAsia="Arial Unicode MS"/>
          <w:sz w:val="22"/>
          <w:szCs w:val="22"/>
        </w:rPr>
        <w:t xml:space="preserve">с </w:t>
      </w:r>
      <w:r w:rsidR="00F41CCE">
        <w:rPr>
          <w:rFonts w:eastAsia="Arial Unicode MS"/>
          <w:sz w:val="22"/>
          <w:szCs w:val="22"/>
        </w:rPr>
        <w:t>друг</w:t>
      </w:r>
      <w:r w:rsidR="00F41CCE" w:rsidRPr="004767BB">
        <w:rPr>
          <w:sz w:val="22"/>
          <w:szCs w:val="22"/>
        </w:rPr>
        <w:t>ой стороны,</w:t>
      </w:r>
      <w:r w:rsidR="00F41CCE">
        <w:rPr>
          <w:sz w:val="22"/>
          <w:szCs w:val="22"/>
        </w:rPr>
        <w:t xml:space="preserve"> </w:t>
      </w:r>
      <w:r w:rsidR="00EE1E22" w:rsidRPr="004767BB">
        <w:rPr>
          <w:sz w:val="22"/>
          <w:szCs w:val="22"/>
        </w:rPr>
        <w:t>вместе именуемые Стороны, заключили настоящий Договор о нижеследующем:</w:t>
      </w:r>
    </w:p>
    <w:p w:rsidR="008049E3" w:rsidRDefault="008049E3" w:rsidP="009D079B">
      <w:pPr>
        <w:numPr>
          <w:ilvl w:val="0"/>
          <w:numId w:val="29"/>
        </w:numPr>
        <w:tabs>
          <w:tab w:val="left" w:pos="900"/>
          <w:tab w:val="left" w:pos="993"/>
        </w:tabs>
        <w:spacing w:after="80"/>
        <w:ind w:left="0" w:firstLine="426"/>
        <w:jc w:val="center"/>
        <w:rPr>
          <w:b/>
          <w:caps/>
          <w:sz w:val="22"/>
          <w:szCs w:val="22"/>
        </w:rPr>
      </w:pPr>
      <w:r>
        <w:rPr>
          <w:b/>
          <w:caps/>
          <w:sz w:val="22"/>
          <w:szCs w:val="22"/>
        </w:rPr>
        <w:t>Предмет Договора</w:t>
      </w:r>
    </w:p>
    <w:p w:rsidR="008049E3" w:rsidRDefault="008049E3" w:rsidP="009D079B">
      <w:pPr>
        <w:numPr>
          <w:ilvl w:val="1"/>
          <w:numId w:val="30"/>
        </w:numPr>
        <w:tabs>
          <w:tab w:val="clear" w:pos="435"/>
          <w:tab w:val="left" w:pos="993"/>
          <w:tab w:val="left" w:pos="1080"/>
          <w:tab w:val="num" w:pos="5113"/>
        </w:tabs>
        <w:spacing w:after="20"/>
        <w:ind w:left="0" w:firstLine="426"/>
        <w:jc w:val="both"/>
        <w:rPr>
          <w:sz w:val="22"/>
          <w:szCs w:val="22"/>
        </w:rPr>
      </w:pPr>
      <w:proofErr w:type="gramStart"/>
      <w:r>
        <w:rPr>
          <w:sz w:val="22"/>
          <w:szCs w:val="22"/>
        </w:rPr>
        <w:t xml:space="preserve">Продавец обязуется в порядке и на условиях, определенных настоящим Договором, передавать в собственность Покупателю (резиденту Российской Федерации) </w:t>
      </w:r>
      <w:r w:rsidR="00F62285">
        <w:rPr>
          <w:sz w:val="22"/>
          <w:szCs w:val="22"/>
        </w:rPr>
        <w:t xml:space="preserve">нефтепродукты </w:t>
      </w:r>
      <w:r w:rsidR="00F62285" w:rsidRPr="00DD69CD">
        <w:rPr>
          <w:sz w:val="22"/>
          <w:szCs w:val="22"/>
          <w:highlight w:val="green"/>
        </w:rPr>
        <w:t>(</w:t>
      </w:r>
      <w:r w:rsidR="00E43777" w:rsidRPr="00DD69CD">
        <w:rPr>
          <w:sz w:val="22"/>
          <w:szCs w:val="22"/>
          <w:highlight w:val="green"/>
        </w:rPr>
        <w:t>средние дистилляты</w:t>
      </w:r>
      <w:r w:rsidR="00F62285">
        <w:rPr>
          <w:sz w:val="22"/>
          <w:szCs w:val="22"/>
        </w:rPr>
        <w:t>)</w:t>
      </w:r>
      <w:r>
        <w:rPr>
          <w:sz w:val="22"/>
          <w:szCs w:val="22"/>
        </w:rPr>
        <w:t xml:space="preserve"> (далее – Продукция), выработанные на нефтеперерабатывающих заводах Российской Федерации (далее – НПЗ), а Покупатель обязуется принимать данную Продукцию и оплачивать ее Продавцу, в порядке и на условиях, установленных настоящим Договором и Приложениями к нему.</w:t>
      </w:r>
      <w:proofErr w:type="gramEnd"/>
    </w:p>
    <w:p w:rsidR="008049E3" w:rsidRDefault="008049E3" w:rsidP="009D079B">
      <w:pPr>
        <w:numPr>
          <w:ilvl w:val="1"/>
          <w:numId w:val="30"/>
        </w:numPr>
        <w:tabs>
          <w:tab w:val="clear" w:pos="435"/>
          <w:tab w:val="left" w:pos="993"/>
          <w:tab w:val="left" w:pos="1080"/>
          <w:tab w:val="num" w:pos="5113"/>
        </w:tabs>
        <w:spacing w:after="20"/>
        <w:ind w:left="0" w:firstLine="426"/>
        <w:jc w:val="both"/>
        <w:rPr>
          <w:sz w:val="22"/>
          <w:szCs w:val="22"/>
        </w:rPr>
      </w:pPr>
      <w:r>
        <w:rPr>
          <w:sz w:val="22"/>
          <w:szCs w:val="22"/>
        </w:rPr>
        <w:t>Ассортимент, сроки передачи, количество и цена Продукции, базис поставки и вид транспортировки, сроки и форма оплаты, а также дополнительные условия передачи Продукции, определяются Сторонами в Приложениях, которые будут являться неотъемлемой частью настоящего Договора после их подписания уполномоченными представителями Сторон.</w:t>
      </w:r>
    </w:p>
    <w:p w:rsidR="008049E3" w:rsidRDefault="008049E3" w:rsidP="009D079B">
      <w:pPr>
        <w:numPr>
          <w:ilvl w:val="1"/>
          <w:numId w:val="30"/>
        </w:numPr>
        <w:tabs>
          <w:tab w:val="clear" w:pos="435"/>
          <w:tab w:val="num" w:pos="0"/>
          <w:tab w:val="left" w:pos="993"/>
          <w:tab w:val="left" w:pos="1080"/>
          <w:tab w:val="num" w:pos="5113"/>
        </w:tabs>
        <w:spacing w:after="20"/>
        <w:ind w:left="0" w:firstLine="426"/>
        <w:jc w:val="both"/>
        <w:rPr>
          <w:sz w:val="22"/>
          <w:szCs w:val="22"/>
        </w:rPr>
      </w:pPr>
      <w:r>
        <w:rPr>
          <w:sz w:val="22"/>
          <w:szCs w:val="22"/>
        </w:rPr>
        <w:t xml:space="preserve">В целях соотнесения наименований одного и того же нефтепродукта, установленных разными отраслевыми документами (стандартами, классификаторами, перечнями, кодами и т.д.)  при оформлении коммерческих, отгрузочных (сопроводительных) и бухгалтерских документов, Стороны договорились руководствоваться «Справочником товарных нефтепродуктов», размещенным на </w:t>
      </w:r>
      <w:r w:rsidRPr="008D0DD5">
        <w:rPr>
          <w:sz w:val="22"/>
          <w:szCs w:val="22"/>
        </w:rPr>
        <w:t xml:space="preserve">официальном сайте Продавца  </w:t>
      </w:r>
      <w:hyperlink r:id="rId9" w:history="1">
        <w:r w:rsidRPr="008D0DD5">
          <w:rPr>
            <w:rStyle w:val="ad"/>
            <w:sz w:val="22"/>
            <w:szCs w:val="22"/>
            <w:lang w:val="en-US"/>
          </w:rPr>
          <w:t>www</w:t>
        </w:r>
        <w:r w:rsidRPr="008D0DD5">
          <w:rPr>
            <w:rStyle w:val="ad"/>
            <w:sz w:val="22"/>
            <w:szCs w:val="22"/>
          </w:rPr>
          <w:t>.</w:t>
        </w:r>
        <w:proofErr w:type="spellStart"/>
        <w:r w:rsidRPr="008D0DD5">
          <w:rPr>
            <w:rStyle w:val="ad"/>
            <w:sz w:val="22"/>
            <w:szCs w:val="22"/>
            <w:lang w:val="en-US"/>
          </w:rPr>
          <w:t>forteinvest</w:t>
        </w:r>
        <w:proofErr w:type="spellEnd"/>
        <w:r w:rsidRPr="008D0DD5">
          <w:rPr>
            <w:rStyle w:val="ad"/>
            <w:sz w:val="22"/>
            <w:szCs w:val="22"/>
          </w:rPr>
          <w:t>.</w:t>
        </w:r>
        <w:proofErr w:type="spellStart"/>
        <w:r w:rsidRPr="008D0DD5">
          <w:rPr>
            <w:rStyle w:val="ad"/>
            <w:sz w:val="22"/>
            <w:szCs w:val="22"/>
            <w:lang w:val="en-US"/>
          </w:rPr>
          <w:t>ru</w:t>
        </w:r>
        <w:proofErr w:type="spellEnd"/>
      </w:hyperlink>
      <w:r w:rsidR="00E43777">
        <w:rPr>
          <w:sz w:val="22"/>
          <w:szCs w:val="22"/>
        </w:rPr>
        <w:t xml:space="preserve"> (далее – Справочник). </w:t>
      </w:r>
      <w:r w:rsidRPr="008D0DD5">
        <w:rPr>
          <w:sz w:val="22"/>
          <w:szCs w:val="22"/>
        </w:rPr>
        <w:t>При этом в Приложениях,</w:t>
      </w:r>
      <w:r>
        <w:rPr>
          <w:sz w:val="22"/>
          <w:szCs w:val="22"/>
        </w:rPr>
        <w:t xml:space="preserve"> Заявках, Счетах на оплату Стороны договорились использовать наименование Продукции, соответствующее графе Справочника  «Краткое наименование нефтепродукта». В актах приема-передачи нефтепродуктов по согласованной Сторонами форме Приложения № 1, которая является неотъемлемой частью настоящего Договора (далее по тексту – Акт приема-передачи), счетах-фактурах Стороны договорились использовать наименование Продукции, соответствующее графе Справочника  «Наименование нефтепродукта по паспорту качества». Для целей заполнения железнодорожных накладных используется наименование Продукции, соответствующее графам Справочника  «Наименование нефтепродукта и иная информация для целей заполнении железнодорожных накладных по СМГС» или «Наименование нефтепродукта и иная информация для целей заполнении железнодорожных накладных РФ».</w:t>
      </w:r>
    </w:p>
    <w:p w:rsidR="008049E3" w:rsidRDefault="008049E3" w:rsidP="009D079B">
      <w:pPr>
        <w:tabs>
          <w:tab w:val="left" w:pos="993"/>
          <w:tab w:val="left" w:pos="1080"/>
        </w:tabs>
        <w:ind w:firstLine="426"/>
        <w:jc w:val="both"/>
        <w:rPr>
          <w:sz w:val="22"/>
          <w:szCs w:val="22"/>
        </w:rPr>
      </w:pPr>
      <w:r>
        <w:rPr>
          <w:sz w:val="22"/>
          <w:szCs w:val="22"/>
        </w:rPr>
        <w:t>При применении Справочника Стороны используют актуальную на момент оформления коммерческих, отгрузочных (сопроводительных) и бухгалтерских документов версию Справочника.</w:t>
      </w:r>
    </w:p>
    <w:p w:rsidR="008049E3" w:rsidRDefault="008049E3" w:rsidP="009D079B">
      <w:pPr>
        <w:numPr>
          <w:ilvl w:val="0"/>
          <w:numId w:val="29"/>
        </w:numPr>
        <w:tabs>
          <w:tab w:val="left" w:pos="900"/>
          <w:tab w:val="left" w:pos="993"/>
        </w:tabs>
        <w:spacing w:before="160" w:after="80"/>
        <w:ind w:left="0" w:firstLine="426"/>
        <w:jc w:val="center"/>
        <w:rPr>
          <w:b/>
          <w:sz w:val="22"/>
          <w:szCs w:val="22"/>
        </w:rPr>
      </w:pPr>
      <w:r>
        <w:rPr>
          <w:b/>
          <w:sz w:val="22"/>
          <w:szCs w:val="22"/>
        </w:rPr>
        <w:t>ОБЩИЕ УСЛОВИЯ ПОСТАВКИ</w:t>
      </w:r>
    </w:p>
    <w:p w:rsidR="008049E3" w:rsidRDefault="008049E3" w:rsidP="009D079B">
      <w:pPr>
        <w:numPr>
          <w:ilvl w:val="1"/>
          <w:numId w:val="31"/>
        </w:numPr>
        <w:tabs>
          <w:tab w:val="clear" w:pos="360"/>
          <w:tab w:val="num" w:pos="644"/>
          <w:tab w:val="left" w:pos="993"/>
          <w:tab w:val="num" w:pos="1080"/>
        </w:tabs>
        <w:spacing w:after="20"/>
        <w:ind w:left="0" w:firstLine="426"/>
        <w:jc w:val="both"/>
        <w:rPr>
          <w:sz w:val="22"/>
          <w:szCs w:val="22"/>
        </w:rPr>
      </w:pPr>
      <w:r>
        <w:rPr>
          <w:sz w:val="22"/>
          <w:szCs w:val="22"/>
        </w:rPr>
        <w:t>Поставка Продукции осуществляется:</w:t>
      </w:r>
    </w:p>
    <w:p w:rsidR="008049E3" w:rsidRPr="00E43777" w:rsidRDefault="008049E3" w:rsidP="009D079B">
      <w:pPr>
        <w:pStyle w:val="af"/>
        <w:numPr>
          <w:ilvl w:val="2"/>
          <w:numId w:val="31"/>
        </w:numPr>
        <w:tabs>
          <w:tab w:val="clear" w:pos="720"/>
          <w:tab w:val="num" w:pos="0"/>
          <w:tab w:val="left" w:pos="993"/>
          <w:tab w:val="num" w:pos="1134"/>
        </w:tabs>
        <w:spacing w:after="20"/>
        <w:ind w:left="0" w:firstLine="426"/>
        <w:jc w:val="both"/>
        <w:rPr>
          <w:sz w:val="22"/>
          <w:szCs w:val="22"/>
        </w:rPr>
      </w:pPr>
      <w:r>
        <w:rPr>
          <w:sz w:val="22"/>
          <w:szCs w:val="22"/>
        </w:rPr>
        <w:t>Железнодорожным транспортом в железнодорожных цистернах</w:t>
      </w:r>
      <w:r w:rsidRPr="00E43777">
        <w:rPr>
          <w:sz w:val="22"/>
          <w:szCs w:val="22"/>
        </w:rPr>
        <w:t>, используемых Продавцом на основании договоров с третьими лицами (далее –</w:t>
      </w:r>
      <w:r w:rsidR="008C5F63">
        <w:rPr>
          <w:sz w:val="22"/>
          <w:szCs w:val="22"/>
        </w:rPr>
        <w:t xml:space="preserve"> </w:t>
      </w:r>
      <w:r w:rsidRPr="00E43777">
        <w:rPr>
          <w:sz w:val="22"/>
          <w:szCs w:val="22"/>
        </w:rPr>
        <w:t>вагоны);</w:t>
      </w:r>
    </w:p>
    <w:p w:rsidR="008049E3" w:rsidRPr="00E43777" w:rsidRDefault="008049E3" w:rsidP="009D079B">
      <w:pPr>
        <w:pStyle w:val="af"/>
        <w:numPr>
          <w:ilvl w:val="2"/>
          <w:numId w:val="31"/>
        </w:numPr>
        <w:tabs>
          <w:tab w:val="num" w:pos="0"/>
          <w:tab w:val="left" w:pos="993"/>
        </w:tabs>
        <w:spacing w:after="20"/>
        <w:ind w:left="0" w:firstLine="426"/>
        <w:jc w:val="both"/>
        <w:rPr>
          <w:sz w:val="22"/>
          <w:szCs w:val="22"/>
        </w:rPr>
      </w:pPr>
      <w:r w:rsidRPr="00E43777">
        <w:rPr>
          <w:sz w:val="22"/>
          <w:szCs w:val="22"/>
        </w:rPr>
        <w:t>На условиях самовывоза автомобильным транспортом Покупателя.</w:t>
      </w:r>
    </w:p>
    <w:p w:rsidR="008049E3" w:rsidRPr="00E43777" w:rsidRDefault="008049E3" w:rsidP="009D079B">
      <w:pPr>
        <w:numPr>
          <w:ilvl w:val="1"/>
          <w:numId w:val="31"/>
        </w:numPr>
        <w:tabs>
          <w:tab w:val="clear" w:pos="360"/>
          <w:tab w:val="num" w:pos="644"/>
          <w:tab w:val="left" w:pos="993"/>
          <w:tab w:val="num" w:pos="1080"/>
        </w:tabs>
        <w:spacing w:after="20"/>
        <w:ind w:left="0" w:firstLine="426"/>
        <w:jc w:val="both"/>
        <w:rPr>
          <w:sz w:val="22"/>
          <w:szCs w:val="22"/>
        </w:rPr>
      </w:pPr>
      <w:r w:rsidRPr="00E43777">
        <w:rPr>
          <w:sz w:val="22"/>
          <w:szCs w:val="22"/>
        </w:rPr>
        <w:t>При транспортировке Продукции железнодорожным транспортом Покупатель обязуется:</w:t>
      </w:r>
    </w:p>
    <w:p w:rsidR="008049E3" w:rsidRDefault="008049E3" w:rsidP="009D079B">
      <w:pPr>
        <w:tabs>
          <w:tab w:val="left" w:pos="993"/>
          <w:tab w:val="num" w:pos="1080"/>
          <w:tab w:val="left" w:pos="5529"/>
        </w:tabs>
        <w:spacing w:after="20"/>
        <w:ind w:firstLine="426"/>
        <w:jc w:val="both"/>
        <w:rPr>
          <w:sz w:val="22"/>
          <w:szCs w:val="22"/>
        </w:rPr>
      </w:pPr>
      <w:r w:rsidRPr="00E43777">
        <w:rPr>
          <w:sz w:val="22"/>
          <w:szCs w:val="22"/>
        </w:rPr>
        <w:t xml:space="preserve">2.2.1. Оформлять реквизитные заявки по форме, приемлемой для Продавца. </w:t>
      </w:r>
      <w:proofErr w:type="gramStart"/>
      <w:r w:rsidRPr="00E43777">
        <w:rPr>
          <w:sz w:val="22"/>
          <w:szCs w:val="22"/>
        </w:rPr>
        <w:t>Реквизитная заявка должна быть оформлена на одну марку Продукции в адрес одного  получателя (по согласованию с Продавцом – нескольких) и содержать все необходимые сведения для оформления комплекта перевозочных документов (транспортной железнодорожной накладной) на отгрузку: номер настоящего Договора, наименование Продукции и её количество, наименование получателя, его код, почтовый адрес, код ОКПО, Идентификационный</w:t>
      </w:r>
      <w:r>
        <w:rPr>
          <w:sz w:val="22"/>
          <w:szCs w:val="22"/>
        </w:rPr>
        <w:t xml:space="preserve"> налоговый номер, номер телефона и при наличии факса, банковские реквизиты</w:t>
      </w:r>
      <w:proofErr w:type="gramEnd"/>
      <w:r>
        <w:rPr>
          <w:sz w:val="22"/>
          <w:szCs w:val="22"/>
        </w:rPr>
        <w:t>, а также, железную дорогу назначения, станцию назначения и ее код, ветку (подъездной путь) получателя.</w:t>
      </w:r>
    </w:p>
    <w:p w:rsidR="008049E3" w:rsidRPr="000B45DF" w:rsidRDefault="008049E3" w:rsidP="009D079B">
      <w:pPr>
        <w:tabs>
          <w:tab w:val="left" w:pos="993"/>
          <w:tab w:val="num" w:pos="1080"/>
          <w:tab w:val="left" w:pos="5529"/>
        </w:tabs>
        <w:spacing w:after="20"/>
        <w:ind w:firstLine="426"/>
        <w:jc w:val="both"/>
        <w:rPr>
          <w:sz w:val="22"/>
          <w:szCs w:val="22"/>
        </w:rPr>
      </w:pPr>
      <w:r>
        <w:rPr>
          <w:sz w:val="22"/>
          <w:szCs w:val="22"/>
        </w:rPr>
        <w:t xml:space="preserve">Продавец имеет право отказать Покупателю в приеме реквизитной заявки, в случае, если реквизитная заявка не соответствует форме, приемлемой для Продавца, или количество Продукции не соответствует типам (нормам загрузки) железнодорожных вагонов, или отсутствуют одно или </w:t>
      </w:r>
      <w:r w:rsidRPr="000B45DF">
        <w:rPr>
          <w:sz w:val="22"/>
          <w:szCs w:val="22"/>
        </w:rPr>
        <w:t>несколько вышеуказанных сведений.</w:t>
      </w:r>
    </w:p>
    <w:p w:rsidR="008049E3" w:rsidRPr="000B45DF" w:rsidRDefault="008049E3" w:rsidP="009D079B">
      <w:pPr>
        <w:tabs>
          <w:tab w:val="left" w:pos="993"/>
          <w:tab w:val="num" w:pos="1080"/>
          <w:tab w:val="left" w:pos="5529"/>
        </w:tabs>
        <w:spacing w:after="20"/>
        <w:ind w:firstLine="426"/>
        <w:jc w:val="both"/>
        <w:rPr>
          <w:sz w:val="22"/>
          <w:szCs w:val="22"/>
        </w:rPr>
      </w:pPr>
      <w:r w:rsidRPr="000B45DF">
        <w:rPr>
          <w:sz w:val="22"/>
          <w:szCs w:val="22"/>
        </w:rPr>
        <w:lastRenderedPageBreak/>
        <w:t xml:space="preserve">2.2.2. </w:t>
      </w:r>
      <w:proofErr w:type="gramStart"/>
      <w:r w:rsidRPr="000B45DF">
        <w:rPr>
          <w:sz w:val="22"/>
          <w:szCs w:val="22"/>
        </w:rPr>
        <w:t>Для согласования заявки на перевозку ГУ-12 и ее изменений в случае требований перевозчика (ОАО «РЖД») в течение трех рабочих дней с даты подписания соответствующего Приложения обеспечить через получателя передачу  подтверждения станции назначения о готовности к приему заявленного ассортимента и количества Продукции в порядке и по форме, установленной перевозчиком (ОАО «РЖД») (по железнодорожному телеграфу, в системе «ЭТРАН», в официальном письме и</w:t>
      </w:r>
      <w:proofErr w:type="gramEnd"/>
      <w:r w:rsidRPr="000B45DF">
        <w:rPr>
          <w:sz w:val="22"/>
          <w:szCs w:val="22"/>
        </w:rPr>
        <w:t xml:space="preserve"> т.д.).</w:t>
      </w:r>
    </w:p>
    <w:p w:rsidR="008049E3" w:rsidRPr="000B45DF" w:rsidRDefault="008049E3" w:rsidP="009D079B">
      <w:pPr>
        <w:tabs>
          <w:tab w:val="left" w:pos="993"/>
          <w:tab w:val="num" w:pos="1080"/>
          <w:tab w:val="left" w:pos="5529"/>
        </w:tabs>
        <w:spacing w:after="20"/>
        <w:ind w:firstLine="426"/>
        <w:jc w:val="both"/>
        <w:rPr>
          <w:sz w:val="22"/>
          <w:szCs w:val="22"/>
        </w:rPr>
      </w:pPr>
      <w:r w:rsidRPr="000B45DF">
        <w:rPr>
          <w:sz w:val="22"/>
          <w:szCs w:val="22"/>
        </w:rPr>
        <w:t>2.2.3. Иметь все необходимые в соответствии с действующим законодательством разрешения (лицензии) государственных органов на получение, перевозку, выгрузку и на иные операции с Продукцией, приобретаемой по настоящему Договору.</w:t>
      </w:r>
    </w:p>
    <w:p w:rsidR="008049E3" w:rsidRPr="000B45DF" w:rsidRDefault="008049E3" w:rsidP="009D079B">
      <w:pPr>
        <w:pStyle w:val="3"/>
        <w:tabs>
          <w:tab w:val="left" w:pos="993"/>
          <w:tab w:val="num" w:pos="1080"/>
          <w:tab w:val="left" w:pos="5529"/>
        </w:tabs>
        <w:spacing w:after="20"/>
        <w:ind w:firstLine="426"/>
        <w:rPr>
          <w:sz w:val="22"/>
          <w:szCs w:val="22"/>
        </w:rPr>
      </w:pPr>
      <w:proofErr w:type="gramStart"/>
      <w:r w:rsidRPr="000B45DF">
        <w:rPr>
          <w:sz w:val="22"/>
          <w:szCs w:val="22"/>
        </w:rPr>
        <w:t>Покупатель несет ответственность перед Продавцом за все убытки, причиненные им (или указанным им получателем) Продавцу невыполнением указанных в настоящем пункте условий, а также за отказ указанного им получателя от приема прибывшей в его адрес Продукции и обязуется возместить Продавцу все связанные с этим убытки в течение трех дней с даты получения требования об этом от Продавца.</w:t>
      </w:r>
      <w:proofErr w:type="gramEnd"/>
    </w:p>
    <w:p w:rsidR="008049E3" w:rsidRPr="000B45DF" w:rsidRDefault="008049E3" w:rsidP="009D079B">
      <w:pPr>
        <w:pStyle w:val="af"/>
        <w:tabs>
          <w:tab w:val="left" w:pos="993"/>
          <w:tab w:val="left" w:pos="1276"/>
        </w:tabs>
        <w:ind w:left="0" w:firstLine="426"/>
        <w:jc w:val="both"/>
        <w:rPr>
          <w:sz w:val="22"/>
          <w:szCs w:val="22"/>
        </w:rPr>
      </w:pPr>
      <w:r w:rsidRPr="000B45DF">
        <w:rPr>
          <w:sz w:val="22"/>
          <w:szCs w:val="22"/>
        </w:rPr>
        <w:t>2.2.4. Осуществить (своими силами либо с привлечением грузополучателя Покупателя) возврат порожнего вагона по полным перевозочным документам согласно реквизитам, указанным в инструкции Продавца, в случае если Покупатель либо грузополучатель Покупателя является отправителем порожнего вагона. Порожние вагоны должны соответствовать ГОСТ 1510-84 «Нефть и нефтепродукты. Маркировка, упаковка, транспортирование и хранение»</w:t>
      </w:r>
      <w:r w:rsidR="00A5334A">
        <w:rPr>
          <w:sz w:val="22"/>
          <w:szCs w:val="22"/>
        </w:rPr>
        <w:t>.</w:t>
      </w:r>
    </w:p>
    <w:p w:rsidR="008049E3" w:rsidRPr="000B45DF" w:rsidRDefault="008049E3" w:rsidP="009D079B">
      <w:pPr>
        <w:tabs>
          <w:tab w:val="left" w:pos="993"/>
          <w:tab w:val="left" w:pos="1276"/>
        </w:tabs>
        <w:ind w:firstLine="426"/>
        <w:jc w:val="both"/>
        <w:rPr>
          <w:sz w:val="22"/>
          <w:szCs w:val="22"/>
        </w:rPr>
      </w:pPr>
      <w:r w:rsidRPr="000B45DF">
        <w:rPr>
          <w:sz w:val="22"/>
          <w:szCs w:val="22"/>
        </w:rPr>
        <w:t>При оформлении перевозочных документов на отправку порожних  вагонов со станций назначения российских железных дорог, расположенных на территории Республики Казахстан Покупатель обеспечивает оформление транспортных железнодорожных накладных на порожний пробег  вагонов в соответствии с данными, указанными в транспортных железнодорожных накладных на груженый рейс или инструкциях Продавца, при этом инструкции Продавца считаются приоритетными.</w:t>
      </w:r>
    </w:p>
    <w:p w:rsidR="008049E3" w:rsidRPr="000B45DF" w:rsidRDefault="008049E3" w:rsidP="009D079B">
      <w:pPr>
        <w:tabs>
          <w:tab w:val="left" w:pos="993"/>
          <w:tab w:val="num" w:pos="1080"/>
          <w:tab w:val="left" w:pos="1276"/>
        </w:tabs>
        <w:ind w:firstLine="426"/>
        <w:jc w:val="both"/>
        <w:rPr>
          <w:sz w:val="22"/>
          <w:szCs w:val="22"/>
        </w:rPr>
      </w:pPr>
      <w:r w:rsidRPr="000B45DF">
        <w:rPr>
          <w:sz w:val="22"/>
          <w:szCs w:val="22"/>
        </w:rPr>
        <w:t>Продавец направляет по электронной почте или факсу Покупателю инструкцию на возврат указанных порожних вагонов со станции назначения, оформленную Продавцом за подписью уполномоченного лица, содержащую необходимые сведения для оформления комплекта перевозочных документов для отправления вагонов.</w:t>
      </w:r>
    </w:p>
    <w:p w:rsidR="008049E3" w:rsidRPr="000B45DF" w:rsidRDefault="008049E3" w:rsidP="009D079B">
      <w:pPr>
        <w:pStyle w:val="af"/>
        <w:tabs>
          <w:tab w:val="left" w:pos="993"/>
          <w:tab w:val="left" w:pos="1276"/>
        </w:tabs>
        <w:ind w:left="0" w:firstLine="426"/>
        <w:jc w:val="both"/>
        <w:rPr>
          <w:sz w:val="22"/>
          <w:szCs w:val="22"/>
        </w:rPr>
      </w:pPr>
      <w:r w:rsidRPr="000B45DF">
        <w:rPr>
          <w:sz w:val="22"/>
          <w:szCs w:val="22"/>
        </w:rPr>
        <w:t xml:space="preserve">Если Покупатель (грузополучатель Покупателя) не </w:t>
      </w:r>
      <w:proofErr w:type="gramStart"/>
      <w:r w:rsidRPr="000B45DF">
        <w:rPr>
          <w:sz w:val="22"/>
          <w:szCs w:val="22"/>
        </w:rPr>
        <w:t>является отправителем порожних вагонов возврат порожних  вагонов обеспечивается</w:t>
      </w:r>
      <w:proofErr w:type="gramEnd"/>
      <w:r w:rsidRPr="000B45DF">
        <w:rPr>
          <w:sz w:val="22"/>
          <w:szCs w:val="22"/>
        </w:rPr>
        <w:t xml:space="preserve"> Продавцом либо собственником вагона (оператором железнодорожного подвижного состава) с оформлением электронной накладной в автоматизированной системе централизованной подготовки и оформления перевозочных документов ОАО «РЖД» (далее – в системе «ЭТРАН»).</w:t>
      </w:r>
    </w:p>
    <w:p w:rsidR="008049E3" w:rsidRDefault="008049E3" w:rsidP="009D079B">
      <w:pPr>
        <w:tabs>
          <w:tab w:val="left" w:pos="993"/>
          <w:tab w:val="num" w:pos="1080"/>
        </w:tabs>
        <w:spacing w:before="20"/>
        <w:ind w:firstLine="426"/>
        <w:jc w:val="both"/>
        <w:rPr>
          <w:sz w:val="22"/>
          <w:szCs w:val="22"/>
        </w:rPr>
      </w:pPr>
      <w:r>
        <w:rPr>
          <w:sz w:val="22"/>
          <w:szCs w:val="22"/>
        </w:rPr>
        <w:t>2.2.</w:t>
      </w:r>
      <w:r w:rsidR="00A5334A">
        <w:rPr>
          <w:sz w:val="22"/>
          <w:szCs w:val="22"/>
        </w:rPr>
        <w:t>5</w:t>
      </w:r>
      <w:r>
        <w:rPr>
          <w:sz w:val="22"/>
          <w:szCs w:val="22"/>
        </w:rPr>
        <w:t>. При поставке Продукции в  вагонах, Покупатель обязуется не производить переадресовку  вагонов и не предоставлять их третьим лицам, в том числе и отправку порожних  вагонов в адрес третьих лиц. В случае неисполнения Покупателем настоящих условий Покупатель возмещает Продавцу возникшие у последнего в связи с переадресовкой убытки, в том числе в размере стоимости провозных платежей (с учетом положений п. 5.15.1 настоящего Договора).</w:t>
      </w:r>
    </w:p>
    <w:p w:rsidR="008049E3" w:rsidRPr="00A5334A" w:rsidRDefault="008049E3" w:rsidP="009D079B">
      <w:pPr>
        <w:tabs>
          <w:tab w:val="left" w:pos="993"/>
          <w:tab w:val="num" w:pos="1080"/>
        </w:tabs>
        <w:ind w:firstLine="426"/>
        <w:jc w:val="both"/>
        <w:rPr>
          <w:sz w:val="22"/>
          <w:szCs w:val="22"/>
        </w:rPr>
      </w:pPr>
      <w:r w:rsidRPr="000B45DF">
        <w:rPr>
          <w:sz w:val="22"/>
          <w:szCs w:val="22"/>
        </w:rPr>
        <w:t>2.2.</w:t>
      </w:r>
      <w:r w:rsidR="00A5334A">
        <w:rPr>
          <w:sz w:val="22"/>
          <w:szCs w:val="22"/>
        </w:rPr>
        <w:t>6</w:t>
      </w:r>
      <w:r w:rsidRPr="000B45DF">
        <w:rPr>
          <w:sz w:val="22"/>
          <w:szCs w:val="22"/>
        </w:rPr>
        <w:t xml:space="preserve">. Не допускать простоя  вагонов в пути следования по причинам, зависящим от Покупателя и </w:t>
      </w:r>
      <w:r w:rsidRPr="00A5334A">
        <w:rPr>
          <w:sz w:val="22"/>
          <w:szCs w:val="22"/>
        </w:rPr>
        <w:t xml:space="preserve">грузополучателя. </w:t>
      </w:r>
    </w:p>
    <w:p w:rsidR="008049E3" w:rsidRPr="00A5334A" w:rsidRDefault="008049E3" w:rsidP="009D079B">
      <w:pPr>
        <w:numPr>
          <w:ilvl w:val="1"/>
          <w:numId w:val="31"/>
        </w:numPr>
        <w:tabs>
          <w:tab w:val="clear" w:pos="360"/>
          <w:tab w:val="num" w:pos="644"/>
          <w:tab w:val="left" w:pos="993"/>
          <w:tab w:val="num" w:pos="1080"/>
        </w:tabs>
        <w:spacing w:after="20"/>
        <w:ind w:left="0" w:firstLine="426"/>
        <w:jc w:val="both"/>
        <w:rPr>
          <w:sz w:val="22"/>
          <w:szCs w:val="22"/>
        </w:rPr>
      </w:pPr>
      <w:r w:rsidRPr="00A5334A">
        <w:rPr>
          <w:sz w:val="22"/>
          <w:szCs w:val="22"/>
        </w:rPr>
        <w:t>При транспортировке Продукции железнодорожным транспортом Продавец обязуется:</w:t>
      </w:r>
    </w:p>
    <w:p w:rsidR="008049E3" w:rsidRPr="00A5334A" w:rsidRDefault="008049E3" w:rsidP="009D079B">
      <w:pPr>
        <w:pStyle w:val="af"/>
        <w:numPr>
          <w:ilvl w:val="2"/>
          <w:numId w:val="31"/>
        </w:numPr>
        <w:tabs>
          <w:tab w:val="clear" w:pos="720"/>
          <w:tab w:val="num" w:pos="0"/>
          <w:tab w:val="left" w:pos="993"/>
          <w:tab w:val="num" w:pos="1080"/>
        </w:tabs>
        <w:spacing w:after="20"/>
        <w:ind w:left="0" w:firstLine="426"/>
        <w:jc w:val="both"/>
        <w:rPr>
          <w:sz w:val="22"/>
          <w:szCs w:val="22"/>
        </w:rPr>
      </w:pPr>
      <w:proofErr w:type="gramStart"/>
      <w:r w:rsidRPr="00A5334A">
        <w:rPr>
          <w:sz w:val="22"/>
          <w:szCs w:val="22"/>
        </w:rPr>
        <w:t>После подписания</w:t>
      </w:r>
      <w:r>
        <w:rPr>
          <w:sz w:val="22"/>
          <w:szCs w:val="22"/>
        </w:rPr>
        <w:t xml:space="preserve"> Сторонами соответствующего Приложения, оплаты Продукции в соответствии с условиями настоящего Договора и Приложения, а также выполнения Покупателем условий п. 2.2.1. настоящего Договора и при условии согласования ОАО «РЖД» заявки на перевозку Продукции, обеспечить транспортировку Продукции Покупателя в соответствии с Федеральным Законом от 10.01.03 № 18-ФЗ «Устав железнодорожного транспорта Российской Федерации» и Правилами перевозок грузов железнодорожным транспортом Российской Федерации, утвержденными</w:t>
      </w:r>
      <w:proofErr w:type="gramEnd"/>
      <w:r>
        <w:rPr>
          <w:sz w:val="22"/>
          <w:szCs w:val="22"/>
        </w:rPr>
        <w:t xml:space="preserve"> Правительством Российской Федерации, Министерством путей сообщения, Министерством транспорта </w:t>
      </w:r>
      <w:r w:rsidRPr="00A5334A">
        <w:rPr>
          <w:sz w:val="22"/>
          <w:szCs w:val="22"/>
        </w:rPr>
        <w:t>Российской Федерации и другими компетентными органами, действующими на момент их применения, со станции отправления на станцию назначения, указанные в данном Приложении.</w:t>
      </w:r>
    </w:p>
    <w:p w:rsidR="008049E3" w:rsidRPr="00A5334A" w:rsidRDefault="008049E3" w:rsidP="009D079B">
      <w:pPr>
        <w:tabs>
          <w:tab w:val="left" w:pos="993"/>
          <w:tab w:val="left" w:pos="1260"/>
        </w:tabs>
        <w:spacing w:before="60" w:after="20"/>
        <w:ind w:firstLine="426"/>
        <w:jc w:val="both"/>
        <w:rPr>
          <w:sz w:val="22"/>
          <w:szCs w:val="22"/>
        </w:rPr>
      </w:pPr>
      <w:r w:rsidRPr="00A5334A">
        <w:rPr>
          <w:sz w:val="22"/>
          <w:szCs w:val="22"/>
        </w:rPr>
        <w:t>2.4.</w:t>
      </w:r>
      <w:r w:rsidRPr="00A5334A">
        <w:t xml:space="preserve"> </w:t>
      </w:r>
      <w:r w:rsidRPr="00A5334A">
        <w:rPr>
          <w:sz w:val="22"/>
          <w:szCs w:val="22"/>
        </w:rPr>
        <w:t>При поставке Продукции на условиях самовывоза автомобильным транспортом, Покупатель обязуется:</w:t>
      </w:r>
    </w:p>
    <w:p w:rsidR="008049E3" w:rsidRDefault="008049E3" w:rsidP="009D079B">
      <w:pPr>
        <w:tabs>
          <w:tab w:val="left" w:pos="993"/>
          <w:tab w:val="num" w:pos="1770"/>
        </w:tabs>
        <w:spacing w:after="20"/>
        <w:ind w:firstLine="426"/>
        <w:jc w:val="both"/>
        <w:rPr>
          <w:sz w:val="22"/>
          <w:szCs w:val="22"/>
        </w:rPr>
      </w:pPr>
      <w:r w:rsidRPr="00A5334A">
        <w:rPr>
          <w:sz w:val="22"/>
          <w:szCs w:val="22"/>
        </w:rPr>
        <w:t>2.4.1. Оформлять</w:t>
      </w:r>
      <w:r>
        <w:rPr>
          <w:sz w:val="22"/>
          <w:szCs w:val="22"/>
        </w:rPr>
        <w:t xml:space="preserve"> реквизитные заявки на отгрузку Продукции по форме, приемлемой для Продавца. Реквизитная заявка должна быть оформлена на одну марку Продукции (по согласованию с Продавцом – нескольких) в адрес одного получателя. Покупатель указывает в реквизитных заявках: номер заключенного Сторонами Договора, НПЗ отгрузки, наименование Продукц</w:t>
      </w:r>
      <w:proofErr w:type="gramStart"/>
      <w:r>
        <w:rPr>
          <w:sz w:val="22"/>
          <w:szCs w:val="22"/>
        </w:rPr>
        <w:t>ии и её</w:t>
      </w:r>
      <w:proofErr w:type="gramEnd"/>
      <w:r>
        <w:rPr>
          <w:sz w:val="22"/>
          <w:szCs w:val="22"/>
        </w:rPr>
        <w:t xml:space="preserve"> количество, период отгрузки, наименование получателя, его почтовый адрес, код ОКПО, номер телефона (факса), банковские реквизиты получателя.</w:t>
      </w:r>
    </w:p>
    <w:p w:rsidR="008049E3" w:rsidRDefault="008049E3" w:rsidP="009D079B">
      <w:pPr>
        <w:tabs>
          <w:tab w:val="left" w:pos="993"/>
          <w:tab w:val="num" w:pos="1440"/>
          <w:tab w:val="left" w:pos="5529"/>
        </w:tabs>
        <w:spacing w:after="20"/>
        <w:ind w:firstLine="426"/>
        <w:jc w:val="both"/>
        <w:rPr>
          <w:sz w:val="22"/>
          <w:szCs w:val="22"/>
        </w:rPr>
      </w:pPr>
      <w:r>
        <w:rPr>
          <w:sz w:val="22"/>
          <w:szCs w:val="22"/>
        </w:rPr>
        <w:lastRenderedPageBreak/>
        <w:t>Продавец имеет право отказать Покупателю в приеме реквизитной заявки, в случае, если реквизитная заявка не соответствует форме, приемлемой для Продавца, или в данной заявке отсутствуют одно или несколько вышеуказанных сведений.</w:t>
      </w:r>
    </w:p>
    <w:p w:rsidR="008049E3" w:rsidRDefault="008049E3" w:rsidP="009D079B">
      <w:pPr>
        <w:tabs>
          <w:tab w:val="left" w:pos="993"/>
          <w:tab w:val="num" w:pos="1770"/>
        </w:tabs>
        <w:spacing w:after="20"/>
        <w:ind w:firstLine="426"/>
        <w:jc w:val="both"/>
        <w:rPr>
          <w:sz w:val="22"/>
          <w:szCs w:val="22"/>
        </w:rPr>
      </w:pPr>
      <w:r>
        <w:rPr>
          <w:sz w:val="22"/>
          <w:szCs w:val="22"/>
        </w:rPr>
        <w:t>2.4.2.Выдавать оформленные в соответствии с существующими требованиями доверенности уполномоченным представителям Покупателя, на получение Продукции от Продавца в соответствии с реквизитными заявками Покупателя.</w:t>
      </w:r>
    </w:p>
    <w:p w:rsidR="008049E3" w:rsidRDefault="008049E3" w:rsidP="009D079B">
      <w:pPr>
        <w:tabs>
          <w:tab w:val="left" w:pos="993"/>
        </w:tabs>
        <w:spacing w:after="20"/>
        <w:ind w:firstLine="426"/>
        <w:jc w:val="both"/>
        <w:rPr>
          <w:sz w:val="22"/>
          <w:szCs w:val="22"/>
        </w:rPr>
      </w:pPr>
      <w:r>
        <w:rPr>
          <w:sz w:val="22"/>
          <w:szCs w:val="22"/>
        </w:rPr>
        <w:t xml:space="preserve">Не позднее, чем за 3 (Три) рабочих дня до начала отгрузки (налива) Продукции, Покупатель предоставляет Продавцу и по согласованию с Продавцом дополнительно в адрес НПЗ (факс: (3537) 34-29-05, электронная почта: </w:t>
      </w:r>
      <w:hyperlink r:id="rId10" w:history="1">
        <w:r>
          <w:rPr>
            <w:rStyle w:val="ad"/>
            <w:sz w:val="22"/>
            <w:szCs w:val="22"/>
            <w:lang w:val="en-US"/>
          </w:rPr>
          <w:t>mail</w:t>
        </w:r>
        <w:r>
          <w:rPr>
            <w:rStyle w:val="ad"/>
            <w:sz w:val="22"/>
            <w:szCs w:val="22"/>
          </w:rPr>
          <w:t>@</w:t>
        </w:r>
        <w:r>
          <w:rPr>
            <w:rStyle w:val="ad"/>
            <w:sz w:val="22"/>
            <w:szCs w:val="22"/>
            <w:lang w:val="en-US"/>
          </w:rPr>
          <w:t>ORNPZ</w:t>
        </w:r>
        <w:r>
          <w:rPr>
            <w:rStyle w:val="ad"/>
            <w:sz w:val="22"/>
            <w:szCs w:val="22"/>
          </w:rPr>
          <w:t>.</w:t>
        </w:r>
        <w:proofErr w:type="spellStart"/>
        <w:r>
          <w:rPr>
            <w:rStyle w:val="ad"/>
            <w:sz w:val="22"/>
            <w:szCs w:val="22"/>
            <w:lang w:val="en-US"/>
          </w:rPr>
          <w:t>ru</w:t>
        </w:r>
        <w:proofErr w:type="spellEnd"/>
      </w:hyperlink>
      <w:r>
        <w:rPr>
          <w:sz w:val="22"/>
          <w:szCs w:val="22"/>
        </w:rPr>
        <w:t>) реестр доверенностей.</w:t>
      </w:r>
    </w:p>
    <w:p w:rsidR="008049E3" w:rsidRDefault="008049E3" w:rsidP="009D079B">
      <w:pPr>
        <w:tabs>
          <w:tab w:val="left" w:pos="993"/>
        </w:tabs>
        <w:spacing w:after="20"/>
        <w:ind w:firstLine="426"/>
        <w:jc w:val="both"/>
        <w:rPr>
          <w:sz w:val="22"/>
          <w:szCs w:val="22"/>
        </w:rPr>
      </w:pPr>
      <w:r>
        <w:rPr>
          <w:sz w:val="22"/>
          <w:szCs w:val="22"/>
        </w:rPr>
        <w:t>До начала отгрузки (налива) Продукции Покупатель предоставляет Продавцу (по согласованию с Продавцом дополнительно в адрес НПЗ) письменное уведомление с подлинными образцами личных подписей лиц, имеющих право подписи от имени Покупателя доверенностей и реестров доверенностей на получение уполномоченными представителями Покупателя Продукции от Продавца: руководителя организации и главного бухгалтера.</w:t>
      </w:r>
    </w:p>
    <w:p w:rsidR="008049E3" w:rsidRDefault="008049E3" w:rsidP="009D079B">
      <w:pPr>
        <w:tabs>
          <w:tab w:val="left" w:pos="993"/>
        </w:tabs>
        <w:spacing w:after="20"/>
        <w:ind w:firstLine="426"/>
        <w:jc w:val="both"/>
        <w:rPr>
          <w:sz w:val="22"/>
          <w:szCs w:val="22"/>
        </w:rPr>
      </w:pPr>
      <w:r>
        <w:rPr>
          <w:sz w:val="22"/>
          <w:szCs w:val="22"/>
        </w:rPr>
        <w:t>В случае изменения лиц, уполномоченных подписывать доверенности и реестры доверенностей от Покупателя (руководителя организации и главного бухгалтера), Покупатель до начала отгрузки извещает об этом НПЗ и направляет в его адрес уведомление с образцами новых подписей и документ, подтверждающий полномочия нового лица. При визуальном несовпадении подписей, содержащихся в доверенности, с образцами подписей этих же лиц, содержащихся в уведомлении об образцах подписей, отгрузка (налив) Продукции не производится до получения НПЗ от Покупателя письменного подтверждения выдачи такой доверенности и ее подписания лично уполномоченным лицом.</w:t>
      </w:r>
    </w:p>
    <w:p w:rsidR="008049E3" w:rsidRDefault="008049E3" w:rsidP="009D079B">
      <w:pPr>
        <w:tabs>
          <w:tab w:val="left" w:pos="993"/>
        </w:tabs>
        <w:spacing w:after="20"/>
        <w:ind w:firstLine="426"/>
        <w:jc w:val="both"/>
        <w:rPr>
          <w:sz w:val="22"/>
          <w:szCs w:val="22"/>
        </w:rPr>
      </w:pPr>
      <w:r>
        <w:rPr>
          <w:sz w:val="22"/>
          <w:szCs w:val="22"/>
        </w:rPr>
        <w:t>Отгрузка (налив) Продукции по доверенностям, не указанным в реестре доверенностей не производится до получения НПЗ от Покупателя письменного подтверждения полномочий уполномоченного представителя Покупателя по данной доверенности.</w:t>
      </w:r>
    </w:p>
    <w:p w:rsidR="008049E3" w:rsidRDefault="008049E3" w:rsidP="009D079B">
      <w:pPr>
        <w:tabs>
          <w:tab w:val="left" w:pos="993"/>
        </w:tabs>
        <w:spacing w:after="20"/>
        <w:ind w:firstLine="426"/>
        <w:jc w:val="both"/>
        <w:rPr>
          <w:sz w:val="22"/>
          <w:szCs w:val="22"/>
        </w:rPr>
      </w:pPr>
      <w:r>
        <w:rPr>
          <w:sz w:val="22"/>
          <w:szCs w:val="22"/>
        </w:rPr>
        <w:t>В случае неполучения НПЗ от Покупателя в установленные сроки документов, указанных в настоящем пункте, Продавец не производит (приостанавливает) отгрузку (налив) Продукции до момента получения необходимых документов.</w:t>
      </w:r>
    </w:p>
    <w:p w:rsidR="008049E3" w:rsidRDefault="008049E3" w:rsidP="009D079B">
      <w:pPr>
        <w:tabs>
          <w:tab w:val="left" w:pos="993"/>
        </w:tabs>
        <w:spacing w:after="20"/>
        <w:ind w:firstLine="426"/>
        <w:jc w:val="both"/>
        <w:rPr>
          <w:sz w:val="22"/>
          <w:szCs w:val="22"/>
        </w:rPr>
      </w:pPr>
      <w:r>
        <w:rPr>
          <w:sz w:val="22"/>
          <w:szCs w:val="22"/>
        </w:rPr>
        <w:t>Реестры доверенностей передаются Покупателем в адрес НПЗ посредством факсимильной или электронной связи</w:t>
      </w:r>
      <w:r w:rsidR="00011D72">
        <w:rPr>
          <w:sz w:val="22"/>
          <w:szCs w:val="22"/>
        </w:rPr>
        <w:t>,</w:t>
      </w:r>
      <w:r w:rsidR="00011D72" w:rsidRPr="00011D72">
        <w:rPr>
          <w:sz w:val="22"/>
          <w:szCs w:val="22"/>
        </w:rPr>
        <w:t xml:space="preserve"> </w:t>
      </w:r>
      <w:r w:rsidR="00011D72">
        <w:rPr>
          <w:sz w:val="22"/>
          <w:szCs w:val="22"/>
        </w:rPr>
        <w:t>номер и адрес которых указаны выше в настоящем пункте</w:t>
      </w:r>
      <w:r>
        <w:rPr>
          <w:sz w:val="22"/>
          <w:szCs w:val="22"/>
        </w:rPr>
        <w:t xml:space="preserve">. </w:t>
      </w:r>
    </w:p>
    <w:p w:rsidR="008049E3" w:rsidRDefault="008049E3" w:rsidP="009D079B">
      <w:pPr>
        <w:tabs>
          <w:tab w:val="left" w:pos="993"/>
          <w:tab w:val="num" w:pos="1770"/>
        </w:tabs>
        <w:spacing w:after="20"/>
        <w:ind w:firstLine="426"/>
        <w:jc w:val="both"/>
        <w:rPr>
          <w:sz w:val="22"/>
          <w:szCs w:val="22"/>
        </w:rPr>
      </w:pPr>
      <w:r>
        <w:rPr>
          <w:sz w:val="22"/>
          <w:szCs w:val="22"/>
        </w:rPr>
        <w:t>2.4.3 Уполномоченный представитель Покупателя должен иметь документ, удостоверяющий личность (паспорт), а в случае привлечения к работе иностранных водителей Покупатель предъявляет в приложение к паспорту (иному удостоверению личности) копию с переводом на русском языке, заверенную консульской службой или нотариусом. В случаях, предусмотренных законодательством Российской Федерации, водитель предоставляет также лицензию на право осуществления перевозки грузов автомобильным транспортом.</w:t>
      </w:r>
    </w:p>
    <w:p w:rsidR="008049E3" w:rsidRPr="0015135E" w:rsidRDefault="008049E3" w:rsidP="009D079B">
      <w:pPr>
        <w:tabs>
          <w:tab w:val="left" w:pos="360"/>
          <w:tab w:val="left" w:pos="993"/>
        </w:tabs>
        <w:ind w:right="-2" w:firstLine="426"/>
        <w:jc w:val="both"/>
        <w:rPr>
          <w:sz w:val="22"/>
          <w:szCs w:val="22"/>
        </w:rPr>
      </w:pPr>
      <w:r w:rsidRPr="0015135E">
        <w:rPr>
          <w:sz w:val="22"/>
          <w:szCs w:val="22"/>
        </w:rPr>
        <w:t>В каждом экземпляре товарно-транспортной накладной, оформляемой при отгрузке (наливе) Продукции, обязательно указать фамилию, имя и отчество Уполномоченного представителя Покупателя, осуществившего приемку Продукции. Все экземпляры товарно-транспортной накладной должны быть подписаны Уполномоченн</w:t>
      </w:r>
      <w:r>
        <w:rPr>
          <w:sz w:val="22"/>
          <w:szCs w:val="22"/>
        </w:rPr>
        <w:t>ым</w:t>
      </w:r>
      <w:r w:rsidRPr="0015135E">
        <w:rPr>
          <w:sz w:val="22"/>
          <w:szCs w:val="22"/>
        </w:rPr>
        <w:t xml:space="preserve"> представител</w:t>
      </w:r>
      <w:r>
        <w:rPr>
          <w:sz w:val="22"/>
          <w:szCs w:val="22"/>
        </w:rPr>
        <w:t>ем</w:t>
      </w:r>
      <w:r w:rsidRPr="0015135E">
        <w:rPr>
          <w:sz w:val="22"/>
          <w:szCs w:val="22"/>
        </w:rPr>
        <w:t xml:space="preserve"> Покупателя, осуществлявшим приемку (расшифровка подписи и указание должности обязательны).</w:t>
      </w:r>
    </w:p>
    <w:p w:rsidR="008049E3" w:rsidRDefault="008049E3" w:rsidP="009D079B">
      <w:pPr>
        <w:tabs>
          <w:tab w:val="left" w:pos="993"/>
          <w:tab w:val="num" w:pos="1770"/>
        </w:tabs>
        <w:spacing w:after="20"/>
        <w:ind w:firstLine="426"/>
        <w:jc w:val="both"/>
        <w:rPr>
          <w:sz w:val="22"/>
          <w:szCs w:val="22"/>
        </w:rPr>
      </w:pPr>
      <w:r>
        <w:rPr>
          <w:sz w:val="22"/>
          <w:szCs w:val="22"/>
        </w:rPr>
        <w:t>2.4.4. Обеспечить подачу под погрузку автотранспорт в исправном и пригодном для перевозки конкретной Продукции состоянии. Ответственность за убытки, возникшие от предоставления автотранспорта в непригодном для погрузки (налива) Продукции состоянии, лежит на Покупателе. В случае утраты налитой Продукции из автотранспорта (автоцистерны) в период ее погрузки (налива) по причине технической неисправности или непригодности транспортного средства все риски несет Покупатель. При этом количество налитой и утраченной Продукции не исключается из товарно-транспортной накладной и оплачивается в порядке, предусмотренном условиями настоящего Договора и соответствующего Приложения к нему.</w:t>
      </w:r>
    </w:p>
    <w:p w:rsidR="008049E3" w:rsidRDefault="008049E3" w:rsidP="009D079B">
      <w:pPr>
        <w:tabs>
          <w:tab w:val="left" w:pos="993"/>
          <w:tab w:val="num" w:pos="1770"/>
        </w:tabs>
        <w:spacing w:after="20"/>
        <w:ind w:firstLine="426"/>
        <w:jc w:val="both"/>
        <w:rPr>
          <w:sz w:val="22"/>
          <w:szCs w:val="22"/>
        </w:rPr>
      </w:pPr>
      <w:r>
        <w:rPr>
          <w:sz w:val="22"/>
          <w:szCs w:val="22"/>
        </w:rPr>
        <w:t>2.4.5. Не позднее, чем за 3 (Три) рабочих дня до начала отгрузки (налива) Продукции</w:t>
      </w:r>
      <w:r>
        <w:rPr>
          <w:rFonts w:eastAsia="Calibri"/>
          <w:b/>
          <w:sz w:val="22"/>
          <w:szCs w:val="22"/>
          <w:lang w:eastAsia="en-US"/>
        </w:rPr>
        <w:t xml:space="preserve"> </w:t>
      </w:r>
      <w:r>
        <w:rPr>
          <w:rFonts w:eastAsia="Calibri"/>
          <w:sz w:val="22"/>
          <w:szCs w:val="22"/>
          <w:lang w:eastAsia="en-US"/>
        </w:rPr>
        <w:t>согласовать с Продавцом график отгрузки (налива) Продукции</w:t>
      </w:r>
      <w:r>
        <w:rPr>
          <w:sz w:val="22"/>
          <w:szCs w:val="22"/>
        </w:rPr>
        <w:t>. Незамедлительно сообщать Продавцу и/или НПЗ об изменениях в процессе выполнения графика отгрузки (налива) Продукции.</w:t>
      </w:r>
    </w:p>
    <w:p w:rsidR="008049E3" w:rsidRPr="000B45DF" w:rsidRDefault="008049E3" w:rsidP="009D079B">
      <w:pPr>
        <w:tabs>
          <w:tab w:val="left" w:pos="993"/>
          <w:tab w:val="num" w:pos="1770"/>
        </w:tabs>
        <w:spacing w:after="20"/>
        <w:ind w:firstLine="426"/>
        <w:jc w:val="both"/>
        <w:rPr>
          <w:sz w:val="22"/>
          <w:szCs w:val="22"/>
        </w:rPr>
      </w:pPr>
      <w:r>
        <w:rPr>
          <w:sz w:val="22"/>
          <w:szCs w:val="22"/>
        </w:rPr>
        <w:t xml:space="preserve">2.4.6. </w:t>
      </w:r>
      <w:r w:rsidRPr="008D2711">
        <w:rPr>
          <w:sz w:val="22"/>
          <w:szCs w:val="22"/>
        </w:rPr>
        <w:t>Действуя самостоятельно</w:t>
      </w:r>
      <w:r>
        <w:rPr>
          <w:sz w:val="22"/>
          <w:szCs w:val="22"/>
        </w:rPr>
        <w:t xml:space="preserve"> или через третьих лиц осуществля</w:t>
      </w:r>
      <w:r w:rsidRPr="008D2711">
        <w:rPr>
          <w:sz w:val="22"/>
          <w:szCs w:val="22"/>
        </w:rPr>
        <w:t xml:space="preserve">ть оформление </w:t>
      </w:r>
      <w:r w:rsidRPr="000B45DF">
        <w:rPr>
          <w:sz w:val="22"/>
          <w:szCs w:val="22"/>
        </w:rPr>
        <w:t xml:space="preserve">документации, связанной с отгрузкой и перевозкой Продукции, в </w:t>
      </w:r>
      <w:proofErr w:type="spellStart"/>
      <w:r w:rsidRPr="000B45DF">
        <w:rPr>
          <w:sz w:val="22"/>
          <w:szCs w:val="22"/>
        </w:rPr>
        <w:t>т.ч</w:t>
      </w:r>
      <w:proofErr w:type="spellEnd"/>
      <w:r w:rsidRPr="000B45DF">
        <w:rPr>
          <w:sz w:val="22"/>
          <w:szCs w:val="22"/>
        </w:rPr>
        <w:t>. оформление товарно-транспортной накладной.</w:t>
      </w:r>
    </w:p>
    <w:p w:rsidR="008049E3" w:rsidRPr="000B45DF" w:rsidRDefault="008049E3" w:rsidP="009D079B">
      <w:pPr>
        <w:pStyle w:val="af"/>
        <w:tabs>
          <w:tab w:val="left" w:pos="993"/>
        </w:tabs>
        <w:ind w:left="0" w:firstLine="426"/>
        <w:jc w:val="both"/>
        <w:rPr>
          <w:bCs/>
          <w:sz w:val="22"/>
          <w:szCs w:val="22"/>
        </w:rPr>
      </w:pPr>
      <w:r w:rsidRPr="000B45DF">
        <w:rPr>
          <w:sz w:val="22"/>
          <w:szCs w:val="22"/>
        </w:rPr>
        <w:t xml:space="preserve">2.4.7. </w:t>
      </w:r>
      <w:proofErr w:type="gramStart"/>
      <w:r w:rsidRPr="000B45DF">
        <w:rPr>
          <w:bCs/>
          <w:sz w:val="22"/>
          <w:szCs w:val="22"/>
        </w:rPr>
        <w:t xml:space="preserve">Покупатель обязуется обеспечить соблюдение норм и правил перевозки грузов, в том числе обеспечить подачу соответствующего транспортного средства, при погрузке в которое  предварительно  согласованного Сторонами количества Продукции, не возникнет превышения предельно допустимой массы транспортного средства и/или предельно допустимой осевой нагрузки </w:t>
      </w:r>
      <w:r w:rsidRPr="000B45DF">
        <w:rPr>
          <w:bCs/>
          <w:sz w:val="22"/>
          <w:szCs w:val="22"/>
        </w:rPr>
        <w:lastRenderedPageBreak/>
        <w:t>транспортного средства либо превышения массы транспортного средства и (или) осевой нагрузки транспортного средства, указанных в специальном разрешении на перевозку крупногабаритного</w:t>
      </w:r>
      <w:proofErr w:type="gramEnd"/>
      <w:r w:rsidRPr="000B45DF">
        <w:rPr>
          <w:bCs/>
          <w:sz w:val="22"/>
          <w:szCs w:val="22"/>
        </w:rPr>
        <w:t xml:space="preserve"> и (или) тяжеловесного груза.</w:t>
      </w:r>
    </w:p>
    <w:p w:rsidR="008049E3" w:rsidRPr="000B45DF" w:rsidRDefault="008049E3" w:rsidP="009D079B">
      <w:pPr>
        <w:pStyle w:val="af"/>
        <w:tabs>
          <w:tab w:val="left" w:pos="993"/>
        </w:tabs>
        <w:ind w:left="0" w:firstLine="426"/>
        <w:jc w:val="both"/>
        <w:rPr>
          <w:bCs/>
          <w:sz w:val="22"/>
          <w:szCs w:val="22"/>
        </w:rPr>
      </w:pPr>
      <w:r w:rsidRPr="000B45DF">
        <w:rPr>
          <w:bCs/>
          <w:sz w:val="22"/>
          <w:szCs w:val="22"/>
        </w:rPr>
        <w:t xml:space="preserve">В момент погрузки Покупатель (либо представитель Покупателя) предоставляет оператору на пункте налива НПЗ письменное указание о распределении видов нефтепродуктов по секциям с соблюдением требований технологических норм загрузки транспортного средства. Письменное указание на загрузку должно содержать следующие обязательные сведения: наименование перевозчика, государственный номер транспортного средства (автомобиля и прицепа); номера каждой секции автоцистерны, с указанием их номинального объема согласно свидетельству о калибровке,  и вид подлежащего наполнению в них нефтепродукта, подпись уполномоченного на получение </w:t>
      </w:r>
      <w:proofErr w:type="gramStart"/>
      <w:r w:rsidRPr="000B45DF">
        <w:rPr>
          <w:bCs/>
          <w:sz w:val="22"/>
          <w:szCs w:val="22"/>
        </w:rPr>
        <w:t>груза лица</w:t>
      </w:r>
      <w:proofErr w:type="gramEnd"/>
      <w:r w:rsidRPr="000B45DF">
        <w:rPr>
          <w:bCs/>
          <w:sz w:val="22"/>
          <w:szCs w:val="22"/>
        </w:rPr>
        <w:t>.</w:t>
      </w:r>
    </w:p>
    <w:p w:rsidR="008049E3" w:rsidRPr="000B45DF" w:rsidRDefault="008049E3" w:rsidP="009D079B">
      <w:pPr>
        <w:pStyle w:val="af"/>
        <w:tabs>
          <w:tab w:val="left" w:pos="993"/>
        </w:tabs>
        <w:ind w:left="0" w:firstLine="426"/>
        <w:jc w:val="both"/>
        <w:rPr>
          <w:bCs/>
          <w:sz w:val="22"/>
          <w:szCs w:val="22"/>
        </w:rPr>
      </w:pPr>
      <w:r w:rsidRPr="000B45DF">
        <w:rPr>
          <w:bCs/>
          <w:sz w:val="22"/>
          <w:szCs w:val="22"/>
        </w:rPr>
        <w:t xml:space="preserve">Покупатель обязуется возместить Продавцу убытки, возникшие в результате привлечения Продавца/грузоотправителя Продавца к ответственности в связи с осуществлением Покупателем перевозки Продукции на условиях самовывоза с нарушением действующих норм и правил. </w:t>
      </w:r>
    </w:p>
    <w:p w:rsidR="008049E3" w:rsidRPr="000B45DF" w:rsidRDefault="008049E3" w:rsidP="009D079B">
      <w:pPr>
        <w:pStyle w:val="af"/>
        <w:tabs>
          <w:tab w:val="left" w:pos="993"/>
        </w:tabs>
        <w:ind w:left="0" w:firstLine="426"/>
        <w:jc w:val="both"/>
        <w:rPr>
          <w:bCs/>
          <w:sz w:val="22"/>
          <w:szCs w:val="22"/>
        </w:rPr>
      </w:pPr>
      <w:r w:rsidRPr="000B45DF">
        <w:rPr>
          <w:bCs/>
          <w:sz w:val="22"/>
          <w:szCs w:val="22"/>
        </w:rPr>
        <w:t>В случае привлечения Продавца/грузоотправителя Продавца к административной ответственности размер возмещения таких потерь определяется в размере штрафа, установленного уполномоченным органом.</w:t>
      </w:r>
    </w:p>
    <w:p w:rsidR="008049E3" w:rsidRPr="00A5334A" w:rsidRDefault="008049E3" w:rsidP="009D079B">
      <w:pPr>
        <w:tabs>
          <w:tab w:val="left" w:pos="993"/>
        </w:tabs>
        <w:spacing w:after="20"/>
        <w:ind w:firstLine="426"/>
        <w:jc w:val="both"/>
        <w:rPr>
          <w:sz w:val="22"/>
          <w:szCs w:val="22"/>
        </w:rPr>
      </w:pPr>
      <w:r w:rsidRPr="000B45DF">
        <w:rPr>
          <w:bCs/>
          <w:sz w:val="22"/>
          <w:szCs w:val="22"/>
        </w:rPr>
        <w:t xml:space="preserve">Возмещение убытков осуществляется Покупателем на основании письменного требования </w:t>
      </w:r>
      <w:r w:rsidRPr="00A5334A">
        <w:rPr>
          <w:bCs/>
          <w:sz w:val="22"/>
          <w:szCs w:val="22"/>
        </w:rPr>
        <w:t xml:space="preserve">Продавца (к которому прилагаются документы, обосновывающие потери, претензии грузоотправителя Продавца к Продавцу) в течение 3 рабочих дней с момента получения такого требования. </w:t>
      </w:r>
    </w:p>
    <w:p w:rsidR="008049E3" w:rsidRPr="00A5334A" w:rsidRDefault="008049E3" w:rsidP="009D079B">
      <w:pPr>
        <w:tabs>
          <w:tab w:val="left" w:pos="993"/>
          <w:tab w:val="left" w:pos="1260"/>
          <w:tab w:val="num" w:pos="2220"/>
        </w:tabs>
        <w:spacing w:before="60" w:after="20"/>
        <w:ind w:firstLine="426"/>
        <w:jc w:val="both"/>
        <w:rPr>
          <w:sz w:val="22"/>
          <w:szCs w:val="22"/>
        </w:rPr>
      </w:pPr>
      <w:r w:rsidRPr="00A5334A">
        <w:rPr>
          <w:sz w:val="22"/>
          <w:szCs w:val="22"/>
        </w:rPr>
        <w:t xml:space="preserve">2.5. </w:t>
      </w:r>
      <w:r w:rsidRPr="00A5334A">
        <w:rPr>
          <w:rFonts w:eastAsia="Calibri"/>
          <w:sz w:val="22"/>
          <w:szCs w:val="22"/>
          <w:lang w:eastAsia="en-US"/>
        </w:rPr>
        <w:t>При поставке Продукции на условиях самовывоза автомобильным транспортом Продавец обязуется:</w:t>
      </w:r>
    </w:p>
    <w:p w:rsidR="008049E3" w:rsidRDefault="008049E3" w:rsidP="009D079B">
      <w:pPr>
        <w:pStyle w:val="af"/>
        <w:tabs>
          <w:tab w:val="left" w:pos="993"/>
          <w:tab w:val="num" w:pos="1080"/>
        </w:tabs>
        <w:spacing w:after="20"/>
        <w:ind w:left="0" w:firstLine="426"/>
        <w:jc w:val="both"/>
        <w:rPr>
          <w:sz w:val="22"/>
          <w:szCs w:val="22"/>
        </w:rPr>
      </w:pPr>
      <w:r w:rsidRPr="00A5334A">
        <w:rPr>
          <w:sz w:val="22"/>
          <w:szCs w:val="22"/>
        </w:rPr>
        <w:t xml:space="preserve">2.5.1. После подписания Сторонами соответствующего Приложения, выполнения Покупателем условий </w:t>
      </w:r>
      <w:proofErr w:type="spellStart"/>
      <w:r w:rsidRPr="00A5334A">
        <w:rPr>
          <w:sz w:val="22"/>
          <w:szCs w:val="22"/>
        </w:rPr>
        <w:t>п.п</w:t>
      </w:r>
      <w:proofErr w:type="spellEnd"/>
      <w:r w:rsidRPr="00A5334A">
        <w:rPr>
          <w:sz w:val="22"/>
          <w:szCs w:val="22"/>
        </w:rPr>
        <w:t>. 2.4.1</w:t>
      </w:r>
      <w:r>
        <w:rPr>
          <w:sz w:val="22"/>
          <w:szCs w:val="22"/>
        </w:rPr>
        <w:t>-2.4.6. настоящего Договора, оплаты Продукции в соответствии с условиями Договора и соответствующего Приложения, совершить самостоятельно или через третьих лиц все необходимые действия по передаче Продукции Покупателю путем отгрузки (налива) Продукции на НПЗ в автомобильный</w:t>
      </w:r>
      <w:r>
        <w:t xml:space="preserve"> </w:t>
      </w:r>
      <w:r>
        <w:rPr>
          <w:sz w:val="22"/>
          <w:szCs w:val="22"/>
        </w:rPr>
        <w:t>транспорт.</w:t>
      </w:r>
    </w:p>
    <w:p w:rsidR="008049E3" w:rsidRDefault="008049E3" w:rsidP="009D079B">
      <w:pPr>
        <w:tabs>
          <w:tab w:val="left" w:pos="993"/>
          <w:tab w:val="num" w:pos="1080"/>
        </w:tabs>
        <w:spacing w:after="20"/>
        <w:ind w:firstLine="426"/>
        <w:jc w:val="both"/>
        <w:rPr>
          <w:sz w:val="22"/>
          <w:szCs w:val="22"/>
        </w:rPr>
      </w:pPr>
      <w:r>
        <w:rPr>
          <w:sz w:val="22"/>
          <w:szCs w:val="22"/>
        </w:rPr>
        <w:t xml:space="preserve">2.6. Продавец в течение двух рабочих дней </w:t>
      </w:r>
      <w:proofErr w:type="gramStart"/>
      <w:r>
        <w:rPr>
          <w:sz w:val="22"/>
          <w:szCs w:val="22"/>
        </w:rPr>
        <w:t>с даты отгрузки</w:t>
      </w:r>
      <w:proofErr w:type="gramEnd"/>
      <w:r>
        <w:rPr>
          <w:sz w:val="22"/>
          <w:szCs w:val="22"/>
        </w:rPr>
        <w:t xml:space="preserve"> Продукции обязуется извещать Покупателя посредством факсимильной или электронной связи об отправлении Продукции.</w:t>
      </w:r>
    </w:p>
    <w:p w:rsidR="008049E3" w:rsidRDefault="008049E3" w:rsidP="009D079B">
      <w:pPr>
        <w:tabs>
          <w:tab w:val="left" w:pos="993"/>
          <w:tab w:val="num" w:pos="1080"/>
        </w:tabs>
        <w:spacing w:after="20"/>
        <w:ind w:firstLine="426"/>
        <w:jc w:val="both"/>
        <w:rPr>
          <w:sz w:val="22"/>
          <w:szCs w:val="22"/>
        </w:rPr>
      </w:pPr>
      <w:r>
        <w:rPr>
          <w:sz w:val="22"/>
          <w:szCs w:val="22"/>
        </w:rPr>
        <w:t>2.7. Качество поставляемой Продукции должно соответствовать требованиям технического регламента, положениям стандартов, сводов правил и условиям настоящего Договора.</w:t>
      </w:r>
    </w:p>
    <w:p w:rsidR="008049E3" w:rsidRDefault="008049E3" w:rsidP="009D079B">
      <w:pPr>
        <w:pStyle w:val="af"/>
        <w:numPr>
          <w:ilvl w:val="1"/>
          <w:numId w:val="32"/>
        </w:numPr>
        <w:tabs>
          <w:tab w:val="left" w:pos="993"/>
          <w:tab w:val="num" w:pos="1080"/>
        </w:tabs>
        <w:spacing w:after="20"/>
        <w:ind w:left="0" w:firstLine="426"/>
        <w:jc w:val="both"/>
        <w:rPr>
          <w:sz w:val="22"/>
          <w:szCs w:val="22"/>
        </w:rPr>
      </w:pPr>
      <w:r>
        <w:rPr>
          <w:sz w:val="22"/>
          <w:szCs w:val="22"/>
        </w:rPr>
        <w:t>Копия сертификата соответствия на приобретаемую Продукцию предоставляется Покупателю по его письменному требованию.</w:t>
      </w:r>
    </w:p>
    <w:p w:rsidR="008049E3" w:rsidRPr="00C61329" w:rsidRDefault="008049E3" w:rsidP="009D079B">
      <w:pPr>
        <w:pStyle w:val="af"/>
        <w:numPr>
          <w:ilvl w:val="1"/>
          <w:numId w:val="32"/>
        </w:numPr>
        <w:tabs>
          <w:tab w:val="num" w:pos="0"/>
          <w:tab w:val="left" w:pos="993"/>
        </w:tabs>
        <w:spacing w:after="20"/>
        <w:ind w:left="0" w:firstLine="426"/>
        <w:jc w:val="both"/>
        <w:rPr>
          <w:rFonts w:eastAsia="Calibri"/>
          <w:sz w:val="22"/>
          <w:szCs w:val="22"/>
          <w:lang w:eastAsia="en-US"/>
        </w:rPr>
      </w:pPr>
      <w:r w:rsidRPr="00C61329">
        <w:rPr>
          <w:rFonts w:eastAsia="Calibri"/>
          <w:sz w:val="22"/>
          <w:szCs w:val="22"/>
          <w:lang w:eastAsia="en-US"/>
        </w:rPr>
        <w:t>Условия передачи Продукции, не предусмотренные настоящим Договором, согласовываются Сторонами дополнительно в Приложениях (Дополнительных соглашениях) к настоящему Договору. В случае противоречий условий Приложений (Дополнительных соглашений) условиям настоящего Договора Приложения (Дополнительные соглашения) имеют преимущественную силу.</w:t>
      </w:r>
    </w:p>
    <w:p w:rsidR="008049E3" w:rsidRDefault="008049E3" w:rsidP="009D079B">
      <w:pPr>
        <w:numPr>
          <w:ilvl w:val="0"/>
          <w:numId w:val="29"/>
        </w:numPr>
        <w:tabs>
          <w:tab w:val="left" w:pos="900"/>
          <w:tab w:val="left" w:pos="993"/>
        </w:tabs>
        <w:spacing w:before="160" w:after="80"/>
        <w:ind w:left="0" w:firstLine="426"/>
        <w:jc w:val="center"/>
        <w:rPr>
          <w:b/>
          <w:sz w:val="22"/>
          <w:szCs w:val="22"/>
        </w:rPr>
      </w:pPr>
      <w:r>
        <w:rPr>
          <w:b/>
          <w:sz w:val="22"/>
          <w:szCs w:val="22"/>
        </w:rPr>
        <w:t>УСЛОВИЯ ОТГРУЗКИ</w:t>
      </w:r>
    </w:p>
    <w:p w:rsidR="008049E3" w:rsidRDefault="008049E3" w:rsidP="009D079B">
      <w:pPr>
        <w:pStyle w:val="22"/>
        <w:numPr>
          <w:ilvl w:val="1"/>
          <w:numId w:val="33"/>
        </w:numPr>
        <w:tabs>
          <w:tab w:val="clear" w:pos="630"/>
          <w:tab w:val="left" w:pos="993"/>
          <w:tab w:val="left" w:pos="1080"/>
        </w:tabs>
        <w:spacing w:after="20"/>
        <w:ind w:left="0" w:firstLine="426"/>
        <w:rPr>
          <w:szCs w:val="22"/>
        </w:rPr>
      </w:pPr>
      <w:r>
        <w:t>Отгрузка продукции Покупателю (при наличии ресурсов месяца отгрузки) производится Продавцом на основании и в соответствии с Приложениями к настоящему Договору, которые подписываются сторонами на основании полученной Продавцом от Покупателя оформленной в соответствии с п. 2.2.1. и/или п. 2.4.1. настоящего Договора реквизитной заявки.</w:t>
      </w:r>
    </w:p>
    <w:p w:rsidR="008049E3" w:rsidRPr="000B45DF" w:rsidRDefault="008049E3" w:rsidP="009D079B">
      <w:pPr>
        <w:pStyle w:val="22"/>
        <w:numPr>
          <w:ilvl w:val="1"/>
          <w:numId w:val="33"/>
        </w:numPr>
        <w:tabs>
          <w:tab w:val="clear" w:pos="630"/>
          <w:tab w:val="left" w:pos="993"/>
          <w:tab w:val="left" w:pos="1080"/>
        </w:tabs>
        <w:spacing w:after="20"/>
        <w:ind w:left="0" w:firstLine="426"/>
        <w:rPr>
          <w:szCs w:val="22"/>
        </w:rPr>
      </w:pPr>
      <w:r w:rsidRPr="000B45DF">
        <w:rPr>
          <w:szCs w:val="22"/>
        </w:rPr>
        <w:t>Количество подлежащей передаче Продавцом Покупателю Продукции указывается в Приложениях в ориентировочных цифрах, рассчитываемых исходя из норм отгрузки Продукции. Отгрузка Продукции железнодорожным транспортом менее или сверх количества, указанного в реквизитных заявках Покупателя (согласно п. 2.2.1. настоящего Договора) и, соответственно, в Приложении, когда это связано с полной загрузкой  вагонов, не является нарушением со стороны Продавца и не влечет его ответственность перед Покупателем.</w:t>
      </w:r>
    </w:p>
    <w:p w:rsidR="008049E3" w:rsidRDefault="008049E3" w:rsidP="009D079B">
      <w:pPr>
        <w:shd w:val="clear" w:color="auto" w:fill="FFFFFF"/>
        <w:tabs>
          <w:tab w:val="left" w:pos="993"/>
          <w:tab w:val="left" w:pos="1080"/>
        </w:tabs>
        <w:ind w:firstLine="426"/>
        <w:jc w:val="both"/>
        <w:rPr>
          <w:sz w:val="22"/>
          <w:szCs w:val="22"/>
        </w:rPr>
      </w:pPr>
      <w:r w:rsidRPr="000B45DF">
        <w:rPr>
          <w:sz w:val="22"/>
          <w:szCs w:val="22"/>
        </w:rPr>
        <w:t>Количество Продукции, указанное в Приложениях, применяется при расчётах размера</w:t>
      </w:r>
      <w:r>
        <w:rPr>
          <w:sz w:val="22"/>
          <w:szCs w:val="22"/>
        </w:rPr>
        <w:t xml:space="preserve"> ответственности Покупателя за отказ от принятия согласованного к отгрузке количества Продукции. Покупатель, в соответствии с условиями настоящего Договора и Приложений к нему, должен принять и оплатить Продукцию сверх количества, указанного в Приложении, когда это связано с полной загрузкой вагонов при отгрузках железнодорожным транспортом. </w:t>
      </w:r>
    </w:p>
    <w:p w:rsidR="008049E3" w:rsidRDefault="008049E3" w:rsidP="009D079B">
      <w:pPr>
        <w:pStyle w:val="22"/>
        <w:numPr>
          <w:ilvl w:val="1"/>
          <w:numId w:val="33"/>
        </w:numPr>
        <w:tabs>
          <w:tab w:val="clear" w:pos="630"/>
          <w:tab w:val="left" w:pos="993"/>
          <w:tab w:val="left" w:pos="1080"/>
        </w:tabs>
        <w:spacing w:after="20"/>
        <w:ind w:left="0" w:firstLine="426"/>
        <w:rPr>
          <w:szCs w:val="22"/>
        </w:rPr>
      </w:pPr>
      <w:r>
        <w:rPr>
          <w:szCs w:val="22"/>
        </w:rPr>
        <w:t>В случае недопоставки (</w:t>
      </w:r>
      <w:proofErr w:type="spellStart"/>
      <w:r>
        <w:rPr>
          <w:szCs w:val="22"/>
        </w:rPr>
        <w:t>непоставки</w:t>
      </w:r>
      <w:proofErr w:type="spellEnd"/>
      <w:r>
        <w:rPr>
          <w:szCs w:val="22"/>
        </w:rPr>
        <w:t>) Продукции в истекшем периоде Продавец вправе (но не обязан) восполнить недопоставку Продукции в следующем отчетном периоде.</w:t>
      </w:r>
    </w:p>
    <w:p w:rsidR="008049E3" w:rsidRDefault="008049E3" w:rsidP="009D079B">
      <w:pPr>
        <w:pStyle w:val="22"/>
        <w:numPr>
          <w:ilvl w:val="1"/>
          <w:numId w:val="33"/>
        </w:numPr>
        <w:tabs>
          <w:tab w:val="clear" w:pos="630"/>
          <w:tab w:val="left" w:pos="993"/>
          <w:tab w:val="left" w:pos="1080"/>
        </w:tabs>
        <w:spacing w:after="20"/>
        <w:ind w:left="0" w:firstLine="426"/>
        <w:rPr>
          <w:szCs w:val="22"/>
        </w:rPr>
      </w:pPr>
      <w:r>
        <w:rPr>
          <w:szCs w:val="22"/>
        </w:rPr>
        <w:t xml:space="preserve">Датой отгрузки Продукции и моментом исполнения Продавцом своих обязательств по передаче Продукции, а также перехода права собственности от Продавца к Покупателю и рисков случайной гибели или повреждения,  при условии самовывоза, считается момент сдачи Продавцом </w:t>
      </w:r>
      <w:r>
        <w:rPr>
          <w:szCs w:val="22"/>
        </w:rPr>
        <w:lastRenderedPageBreak/>
        <w:t>Продукции перевозчику/получателю (Покупателю) на эстакаде налива Продукции в автомобильный транспорт на НПЗ.</w:t>
      </w:r>
    </w:p>
    <w:p w:rsidR="008049E3" w:rsidRDefault="008049E3" w:rsidP="009D079B">
      <w:pPr>
        <w:pStyle w:val="22"/>
        <w:numPr>
          <w:ilvl w:val="1"/>
          <w:numId w:val="33"/>
        </w:numPr>
        <w:tabs>
          <w:tab w:val="clear" w:pos="630"/>
          <w:tab w:val="left" w:pos="993"/>
          <w:tab w:val="left" w:pos="1080"/>
        </w:tabs>
        <w:spacing w:after="20"/>
        <w:ind w:left="0" w:firstLine="426"/>
        <w:rPr>
          <w:szCs w:val="22"/>
        </w:rPr>
      </w:pPr>
      <w:proofErr w:type="gramStart"/>
      <w:r>
        <w:rPr>
          <w:szCs w:val="22"/>
        </w:rPr>
        <w:t>Датой отгрузки Продукции и моментом исполнения Продавцом своих обязательств по передаче Продукции, а также перехода права собственности от Продавца к Покупателю и рисков случайной гибели или повреждения, при условии отгрузки железнодорожным транспортом, считается момент сдачи Продукции к перевозке, который определяется - датой календарного штемпеля станции отправления груженого вагона на транспортной железнодорожной накладной, свидетельствующей о приеме груза к перевозке органами железной дороги.</w:t>
      </w:r>
      <w:proofErr w:type="gramEnd"/>
    </w:p>
    <w:p w:rsidR="008049E3" w:rsidRDefault="008049E3" w:rsidP="009D079B">
      <w:pPr>
        <w:pStyle w:val="22"/>
        <w:numPr>
          <w:ilvl w:val="1"/>
          <w:numId w:val="33"/>
        </w:numPr>
        <w:tabs>
          <w:tab w:val="clear" w:pos="630"/>
          <w:tab w:val="left" w:pos="993"/>
          <w:tab w:val="left" w:pos="1080"/>
        </w:tabs>
        <w:spacing w:after="20"/>
        <w:ind w:left="0" w:firstLine="426"/>
        <w:rPr>
          <w:szCs w:val="22"/>
        </w:rPr>
      </w:pPr>
      <w:r>
        <w:rPr>
          <w:szCs w:val="22"/>
        </w:rPr>
        <w:t>Количество переданной Продавцом Покупателю Продукции при ее приемке должно определяться в тех же единицах измерения, которые указаны в соответствующих документах, составленных в момент передачи Продукции.</w:t>
      </w:r>
    </w:p>
    <w:p w:rsidR="008049E3" w:rsidRDefault="008049E3" w:rsidP="009D079B">
      <w:pPr>
        <w:pStyle w:val="22"/>
        <w:tabs>
          <w:tab w:val="left" w:pos="993"/>
          <w:tab w:val="left" w:pos="1080"/>
        </w:tabs>
        <w:spacing w:after="20"/>
        <w:ind w:firstLine="426"/>
        <w:rPr>
          <w:szCs w:val="22"/>
        </w:rPr>
      </w:pPr>
      <w:r>
        <w:rPr>
          <w:szCs w:val="22"/>
        </w:rPr>
        <w:t>Продукция передается Продавцом и принимается Покупателем по количеству в соответствии с условиями настоящего Договора и Приложений к нему, по весу, указанному в соответствующей транспортной железнодорожной накладной/товарно-транспортной накладной.</w:t>
      </w:r>
    </w:p>
    <w:p w:rsidR="008049E3" w:rsidRDefault="008049E3" w:rsidP="009D079B">
      <w:pPr>
        <w:pStyle w:val="22"/>
        <w:numPr>
          <w:ilvl w:val="1"/>
          <w:numId w:val="33"/>
        </w:numPr>
        <w:tabs>
          <w:tab w:val="clear" w:pos="630"/>
          <w:tab w:val="left" w:pos="993"/>
          <w:tab w:val="left" w:pos="1080"/>
        </w:tabs>
        <w:spacing w:after="20"/>
        <w:ind w:left="0" w:firstLine="426"/>
        <w:rPr>
          <w:szCs w:val="22"/>
        </w:rPr>
      </w:pPr>
      <w:r>
        <w:rPr>
          <w:szCs w:val="22"/>
        </w:rPr>
        <w:t>Продавец несет ответственность перед Покупателем по количеству и качеству отгруженной Продукции, если приемка Продукции производилась Покупателем (получателем):</w:t>
      </w:r>
    </w:p>
    <w:p w:rsidR="008049E3" w:rsidRDefault="008049E3" w:rsidP="009D079B">
      <w:pPr>
        <w:pStyle w:val="22"/>
        <w:tabs>
          <w:tab w:val="left" w:pos="993"/>
          <w:tab w:val="left" w:pos="1080"/>
        </w:tabs>
        <w:spacing w:after="20"/>
        <w:ind w:firstLine="426"/>
        <w:rPr>
          <w:szCs w:val="22"/>
        </w:rPr>
      </w:pPr>
      <w:proofErr w:type="gramStart"/>
      <w:r>
        <w:rPr>
          <w:szCs w:val="22"/>
        </w:rPr>
        <w:t xml:space="preserve">– по количеству - в соответствии с «Инструкцией о порядке приемки продукции производственно-технического назначения и товаров народного потребления по количеству», утвержденной Постановлением Госарбитража СССР от 15.06.65 № П-6 </w:t>
      </w:r>
      <w:r w:rsidR="00487DE1" w:rsidRPr="001973FC">
        <w:rPr>
          <w:szCs w:val="22"/>
        </w:rPr>
        <w:t xml:space="preserve">в ред. Постановлений Госарбитража СССР  от 29.12.1973 </w:t>
      </w:r>
      <w:hyperlink r:id="rId11" w:history="1">
        <w:r w:rsidR="00487DE1" w:rsidRPr="001973FC">
          <w:rPr>
            <w:szCs w:val="22"/>
          </w:rPr>
          <w:t>№ 81</w:t>
        </w:r>
      </w:hyperlink>
      <w:r w:rsidR="00487DE1" w:rsidRPr="001973FC">
        <w:rPr>
          <w:szCs w:val="22"/>
        </w:rPr>
        <w:t xml:space="preserve">, от 14.11.1974 </w:t>
      </w:r>
      <w:hyperlink r:id="rId12" w:history="1">
        <w:r w:rsidR="00487DE1" w:rsidRPr="001973FC">
          <w:rPr>
            <w:szCs w:val="22"/>
          </w:rPr>
          <w:t>№ 98</w:t>
        </w:r>
      </w:hyperlink>
      <w:r w:rsidR="00487DE1" w:rsidRPr="001973FC">
        <w:rPr>
          <w:szCs w:val="22"/>
        </w:rPr>
        <w:t xml:space="preserve">, от 23 июля 1975 г. № 115,  с изм., внесенными </w:t>
      </w:r>
      <w:hyperlink r:id="rId13" w:history="1">
        <w:r w:rsidR="00487DE1" w:rsidRPr="001973FC">
          <w:rPr>
            <w:szCs w:val="22"/>
          </w:rPr>
          <w:t>Постановлением</w:t>
        </w:r>
      </w:hyperlink>
      <w:r w:rsidR="00487DE1" w:rsidRPr="001973FC">
        <w:rPr>
          <w:szCs w:val="22"/>
        </w:rPr>
        <w:t xml:space="preserve"> Пленума ВАС РФ от 22.10.1997 № 18</w:t>
      </w:r>
      <w:r w:rsidR="00487DE1">
        <w:rPr>
          <w:szCs w:val="22"/>
        </w:rPr>
        <w:t xml:space="preserve">  (далее Инструкция П-6)</w:t>
      </w:r>
      <w:r>
        <w:rPr>
          <w:szCs w:val="22"/>
        </w:rPr>
        <w:t>;</w:t>
      </w:r>
      <w:proofErr w:type="gramEnd"/>
    </w:p>
    <w:p w:rsidR="008049E3" w:rsidRDefault="008049E3" w:rsidP="009D079B">
      <w:pPr>
        <w:pStyle w:val="22"/>
        <w:tabs>
          <w:tab w:val="left" w:pos="993"/>
          <w:tab w:val="left" w:pos="1080"/>
        </w:tabs>
        <w:spacing w:after="20"/>
        <w:ind w:firstLine="426"/>
        <w:rPr>
          <w:szCs w:val="22"/>
        </w:rPr>
      </w:pPr>
      <w:proofErr w:type="gramStart"/>
      <w:r>
        <w:rPr>
          <w:szCs w:val="22"/>
        </w:rPr>
        <w:t xml:space="preserve">– по качеству - если приемка Продукции по качеству производилась Покупателем (получателем) в соответствии с «Инструкцией о порядке приемки продукции производственно-технического назначения и товаров народного потребления по качеству», утвержденной Постановлением Госарбитража СССР от 25.04.66 № П-7 </w:t>
      </w:r>
      <w:r w:rsidR="00487DE1" w:rsidRPr="005147C8">
        <w:rPr>
          <w:szCs w:val="24"/>
        </w:rPr>
        <w:t xml:space="preserve">в ред. Постановлений Госарбитража СССР  от 29.12.1973 </w:t>
      </w:r>
      <w:hyperlink r:id="rId14" w:history="1">
        <w:r w:rsidR="00487DE1">
          <w:rPr>
            <w:szCs w:val="24"/>
          </w:rPr>
          <w:t>№</w:t>
        </w:r>
        <w:r w:rsidR="00487DE1" w:rsidRPr="005147C8">
          <w:rPr>
            <w:szCs w:val="24"/>
          </w:rPr>
          <w:t xml:space="preserve"> 81</w:t>
        </w:r>
      </w:hyperlink>
      <w:r w:rsidR="00487DE1" w:rsidRPr="005147C8">
        <w:rPr>
          <w:szCs w:val="24"/>
        </w:rPr>
        <w:t xml:space="preserve">, от 14.11.1974 </w:t>
      </w:r>
      <w:hyperlink r:id="rId15" w:history="1">
        <w:r w:rsidR="00487DE1">
          <w:rPr>
            <w:szCs w:val="24"/>
          </w:rPr>
          <w:t>№</w:t>
        </w:r>
        <w:r w:rsidR="00487DE1" w:rsidRPr="005147C8">
          <w:rPr>
            <w:szCs w:val="24"/>
          </w:rPr>
          <w:t xml:space="preserve"> 98</w:t>
        </w:r>
      </w:hyperlink>
      <w:r w:rsidR="00487DE1" w:rsidRPr="005147C8">
        <w:rPr>
          <w:szCs w:val="24"/>
        </w:rPr>
        <w:t xml:space="preserve">, от 23 июля 1975 г. </w:t>
      </w:r>
      <w:r w:rsidR="00487DE1">
        <w:rPr>
          <w:szCs w:val="24"/>
        </w:rPr>
        <w:t>№</w:t>
      </w:r>
      <w:r w:rsidR="00487DE1" w:rsidRPr="005147C8">
        <w:rPr>
          <w:szCs w:val="24"/>
        </w:rPr>
        <w:t xml:space="preserve"> 115,  с изм., внесенными </w:t>
      </w:r>
      <w:hyperlink r:id="rId16" w:history="1">
        <w:r w:rsidR="00487DE1" w:rsidRPr="005147C8">
          <w:rPr>
            <w:szCs w:val="24"/>
          </w:rPr>
          <w:t>Постановлением</w:t>
        </w:r>
      </w:hyperlink>
      <w:r w:rsidR="00487DE1" w:rsidRPr="005147C8">
        <w:rPr>
          <w:szCs w:val="24"/>
        </w:rPr>
        <w:t xml:space="preserve"> Пленума ВАС РФ от 22.10.1997 </w:t>
      </w:r>
      <w:r w:rsidR="00487DE1">
        <w:rPr>
          <w:szCs w:val="24"/>
        </w:rPr>
        <w:t>№</w:t>
      </w:r>
      <w:r w:rsidR="00487DE1" w:rsidRPr="005147C8">
        <w:rPr>
          <w:szCs w:val="24"/>
        </w:rPr>
        <w:t xml:space="preserve"> 18</w:t>
      </w:r>
      <w:proofErr w:type="gramEnd"/>
      <w:r w:rsidR="00487DE1">
        <w:rPr>
          <w:szCs w:val="24"/>
        </w:rPr>
        <w:t xml:space="preserve"> </w:t>
      </w:r>
      <w:r w:rsidR="00487DE1">
        <w:rPr>
          <w:szCs w:val="22"/>
        </w:rPr>
        <w:t xml:space="preserve"> (далее Инструкция П-7)</w:t>
      </w:r>
      <w:r>
        <w:rPr>
          <w:szCs w:val="22"/>
        </w:rPr>
        <w:t xml:space="preserve">. </w:t>
      </w:r>
    </w:p>
    <w:p w:rsidR="008049E3" w:rsidRDefault="008049E3" w:rsidP="009D079B">
      <w:pPr>
        <w:pStyle w:val="22"/>
        <w:numPr>
          <w:ilvl w:val="1"/>
          <w:numId w:val="33"/>
        </w:numPr>
        <w:tabs>
          <w:tab w:val="clear" w:pos="630"/>
          <w:tab w:val="left" w:pos="993"/>
          <w:tab w:val="left" w:pos="1080"/>
        </w:tabs>
        <w:ind w:left="0" w:firstLine="426"/>
        <w:rPr>
          <w:szCs w:val="22"/>
        </w:rPr>
      </w:pPr>
      <w:proofErr w:type="gramStart"/>
      <w:r>
        <w:rPr>
          <w:szCs w:val="22"/>
        </w:rPr>
        <w:t xml:space="preserve">Претензии Покупателя о выявленной Покупателем или получателем в процессе приемки Продукции недостачи, превышающей количество, рассчитанное </w:t>
      </w:r>
      <w:r>
        <w:t xml:space="preserve">с учетом норм естественной убыли и </w:t>
      </w:r>
      <w:r>
        <w:rPr>
          <w:szCs w:val="22"/>
        </w:rPr>
        <w:t>в соответствии с п. 3.10. настоящего Договора, и/или несоответствия качества Продукции требованиям технического регламента, положениям стандартов, сводов правил или условиям настоящего Договора, принимаются Продавцом и считаются обоснованными, при условии соблюдения Покупателем при приемке Продукции требований Инструкции П-6 и</w:t>
      </w:r>
      <w:proofErr w:type="gramEnd"/>
      <w:r>
        <w:rPr>
          <w:szCs w:val="22"/>
        </w:rPr>
        <w:t>/или Инструкции  П-7.</w:t>
      </w:r>
    </w:p>
    <w:p w:rsidR="008049E3" w:rsidRDefault="008049E3" w:rsidP="009D079B">
      <w:pPr>
        <w:pStyle w:val="22"/>
        <w:numPr>
          <w:ilvl w:val="1"/>
          <w:numId w:val="33"/>
        </w:numPr>
        <w:tabs>
          <w:tab w:val="clear" w:pos="630"/>
          <w:tab w:val="left" w:pos="993"/>
          <w:tab w:val="left" w:pos="1080"/>
        </w:tabs>
        <w:ind w:left="0" w:firstLine="426"/>
        <w:rPr>
          <w:szCs w:val="22"/>
        </w:rPr>
      </w:pPr>
      <w:r>
        <w:rPr>
          <w:szCs w:val="22"/>
        </w:rPr>
        <w:t>По письменному согласованию с Продавцом приемка Продукции в пункте отправления и в пункте назначения может осуществляться с участием экспертной организации (далее – Эксперт) привлекаемой Покупателем  за свой счет.</w:t>
      </w:r>
    </w:p>
    <w:p w:rsidR="008049E3" w:rsidRDefault="008049E3" w:rsidP="009D079B">
      <w:pPr>
        <w:pStyle w:val="22"/>
        <w:numPr>
          <w:ilvl w:val="1"/>
          <w:numId w:val="33"/>
        </w:numPr>
        <w:tabs>
          <w:tab w:val="clear" w:pos="630"/>
          <w:tab w:val="left" w:pos="993"/>
          <w:tab w:val="left" w:pos="1080"/>
        </w:tabs>
        <w:spacing w:after="20"/>
        <w:ind w:left="0" w:firstLine="426"/>
        <w:rPr>
          <w:szCs w:val="22"/>
        </w:rPr>
      </w:pPr>
      <w:r>
        <w:rPr>
          <w:szCs w:val="22"/>
        </w:rPr>
        <w:t xml:space="preserve">Недостача Продукции рассчитывается и предъявляется Покупателем Продавцу на количество, рассчитанное как разница между: массой, определенной Покупателем, и массой, указанной в товаросопроводительных документах, с учетом погрешности определения массы, </w:t>
      </w:r>
      <w:r>
        <w:t>указанной в п. 3.11. настоящего Договора,</w:t>
      </w:r>
      <w:r>
        <w:rPr>
          <w:szCs w:val="22"/>
        </w:rPr>
        <w:t xml:space="preserve"> и нормы естественной убыли.</w:t>
      </w:r>
    </w:p>
    <w:p w:rsidR="008049E3" w:rsidRDefault="008049E3" w:rsidP="009D079B">
      <w:pPr>
        <w:pStyle w:val="22"/>
        <w:numPr>
          <w:ilvl w:val="1"/>
          <w:numId w:val="33"/>
        </w:numPr>
        <w:tabs>
          <w:tab w:val="clear" w:pos="630"/>
          <w:tab w:val="left" w:pos="993"/>
          <w:tab w:val="left" w:pos="1080"/>
        </w:tabs>
        <w:spacing w:after="20"/>
        <w:ind w:left="0" w:firstLine="426"/>
        <w:rPr>
          <w:szCs w:val="22"/>
        </w:rPr>
      </w:pPr>
      <w:r>
        <w:rPr>
          <w:szCs w:val="22"/>
        </w:rPr>
        <w:t xml:space="preserve">Допустимое количественное расхождение массы Продукции </w:t>
      </w:r>
      <w:r>
        <w:t>(погрешность определения массы)</w:t>
      </w:r>
      <w:r>
        <w:rPr>
          <w:szCs w:val="22"/>
        </w:rPr>
        <w:t>, указанной в перевозочных документах и массы Продукции, определенной в установленном порядке Покупателем (получателем), находятся в пределах:</w:t>
      </w:r>
    </w:p>
    <w:p w:rsidR="008049E3" w:rsidRDefault="008049E3" w:rsidP="009D079B">
      <w:pPr>
        <w:tabs>
          <w:tab w:val="left" w:pos="993"/>
          <w:tab w:val="left" w:pos="1080"/>
        </w:tabs>
        <w:spacing w:after="20"/>
        <w:ind w:firstLine="426"/>
        <w:jc w:val="both"/>
        <w:rPr>
          <w:sz w:val="22"/>
          <w:szCs w:val="22"/>
        </w:rPr>
      </w:pPr>
      <w:r>
        <w:rPr>
          <w:sz w:val="22"/>
          <w:szCs w:val="22"/>
        </w:rPr>
        <w:t>–   0,50% от величины массы, определенной при приемке Продукции, если величина массы равна или превышает 120 тонн;</w:t>
      </w:r>
    </w:p>
    <w:p w:rsidR="008049E3" w:rsidRDefault="008049E3" w:rsidP="009D079B">
      <w:pPr>
        <w:tabs>
          <w:tab w:val="left" w:pos="993"/>
          <w:tab w:val="left" w:pos="1080"/>
        </w:tabs>
        <w:spacing w:after="20"/>
        <w:ind w:firstLine="426"/>
        <w:jc w:val="both"/>
        <w:rPr>
          <w:sz w:val="22"/>
          <w:szCs w:val="22"/>
        </w:rPr>
      </w:pPr>
      <w:r>
        <w:rPr>
          <w:sz w:val="22"/>
          <w:szCs w:val="22"/>
        </w:rPr>
        <w:t>–   0,65% от величины массы, определенной при приемке Продукции, если величина массы менее 120 тонн.</w:t>
      </w:r>
    </w:p>
    <w:p w:rsidR="008049E3" w:rsidRDefault="008049E3" w:rsidP="009D079B">
      <w:pPr>
        <w:pStyle w:val="22"/>
        <w:numPr>
          <w:ilvl w:val="1"/>
          <w:numId w:val="33"/>
        </w:numPr>
        <w:tabs>
          <w:tab w:val="clear" w:pos="630"/>
          <w:tab w:val="left" w:pos="993"/>
          <w:tab w:val="left" w:pos="1080"/>
        </w:tabs>
        <w:spacing w:after="20"/>
        <w:ind w:left="0" w:firstLine="426"/>
        <w:rPr>
          <w:szCs w:val="22"/>
        </w:rPr>
      </w:pPr>
      <w:proofErr w:type="gramStart"/>
      <w:r>
        <w:rPr>
          <w:szCs w:val="22"/>
        </w:rPr>
        <w:t>Покупатель (получатель) осуществляет прием Продукции по количеству от органа железнодорожного  транспорта в точном соответствии с требованиями Федерального закона от 10.01.2003 г. № 18-ФЗ «Устав железнодорожного транспорта Российской Федерации», Правилами выдачи грузов на железнодорожном транспорте, Правилами составления актов при перевозках груза на железнодорожном транспорте и других действующих правил, и в случаях, когда в соответствии с нормами законодательства о ж/д транспорте ответственность</w:t>
      </w:r>
      <w:proofErr w:type="gramEnd"/>
      <w:r>
        <w:rPr>
          <w:szCs w:val="22"/>
        </w:rPr>
        <w:t xml:space="preserve"> за недостачу груза при перевозке несет железная дорога, Покупатель (получатель) обязан самостоятельно привлекать к ответственности железную дорогу, а Продавец – предоставить по требованию Покупателя все имеющиеся у него и необходимые для этого документы.</w:t>
      </w:r>
    </w:p>
    <w:p w:rsidR="008049E3" w:rsidRDefault="008049E3" w:rsidP="009D079B">
      <w:pPr>
        <w:pStyle w:val="22"/>
        <w:numPr>
          <w:ilvl w:val="1"/>
          <w:numId w:val="33"/>
        </w:numPr>
        <w:tabs>
          <w:tab w:val="clear" w:pos="630"/>
          <w:tab w:val="left" w:pos="993"/>
          <w:tab w:val="left" w:pos="1080"/>
        </w:tabs>
        <w:spacing w:after="20"/>
        <w:ind w:left="0" w:firstLine="426"/>
        <w:rPr>
          <w:szCs w:val="22"/>
        </w:rPr>
      </w:pPr>
      <w:r>
        <w:rPr>
          <w:szCs w:val="22"/>
        </w:rPr>
        <w:lastRenderedPageBreak/>
        <w:t>В случаях поставки Продавцом Продукции с недостачей либо ненадлежащего качества претензионный порядок урегулирования спора является обязательным для Сторон.</w:t>
      </w:r>
    </w:p>
    <w:p w:rsidR="008049E3" w:rsidRDefault="008049E3" w:rsidP="009D079B">
      <w:pPr>
        <w:pStyle w:val="22"/>
        <w:numPr>
          <w:ilvl w:val="1"/>
          <w:numId w:val="33"/>
        </w:numPr>
        <w:tabs>
          <w:tab w:val="clear" w:pos="630"/>
          <w:tab w:val="left" w:pos="993"/>
          <w:tab w:val="left" w:pos="1080"/>
        </w:tabs>
        <w:spacing w:after="20"/>
        <w:ind w:left="0" w:firstLine="426"/>
        <w:rPr>
          <w:szCs w:val="22"/>
        </w:rPr>
      </w:pPr>
      <w:r>
        <w:rPr>
          <w:szCs w:val="22"/>
        </w:rPr>
        <w:t xml:space="preserve">Претензии по количеству и качеству Продукции могут быть направлены Покупателем Продавцу в течение 7 (Семи) календарных дней </w:t>
      </w:r>
      <w:proofErr w:type="gramStart"/>
      <w:r>
        <w:rPr>
          <w:szCs w:val="22"/>
        </w:rPr>
        <w:t>с даты прибытия</w:t>
      </w:r>
      <w:proofErr w:type="gramEnd"/>
      <w:r>
        <w:rPr>
          <w:szCs w:val="22"/>
        </w:rPr>
        <w:t xml:space="preserve"> Продукции на станцию назначения. </w:t>
      </w:r>
    </w:p>
    <w:p w:rsidR="008049E3" w:rsidRDefault="008049E3" w:rsidP="009D079B">
      <w:pPr>
        <w:pStyle w:val="22"/>
        <w:tabs>
          <w:tab w:val="left" w:pos="993"/>
          <w:tab w:val="left" w:pos="1080"/>
        </w:tabs>
        <w:spacing w:after="20"/>
        <w:ind w:firstLine="426"/>
        <w:rPr>
          <w:szCs w:val="22"/>
        </w:rPr>
      </w:pPr>
      <w:r>
        <w:rPr>
          <w:szCs w:val="22"/>
        </w:rPr>
        <w:t>Уведомление (телеграмма) о вызове представителя отправителя для продолжения приемки Продукции направляется получателем по следующим реквизитам:</w:t>
      </w:r>
    </w:p>
    <w:p w:rsidR="008049E3" w:rsidRDefault="008049E3" w:rsidP="009D079B">
      <w:pPr>
        <w:pStyle w:val="22"/>
        <w:tabs>
          <w:tab w:val="left" w:pos="993"/>
          <w:tab w:val="left" w:pos="1080"/>
        </w:tabs>
        <w:spacing w:after="20"/>
        <w:ind w:firstLine="426"/>
        <w:rPr>
          <w:szCs w:val="22"/>
        </w:rPr>
      </w:pPr>
      <w:r>
        <w:rPr>
          <w:szCs w:val="22"/>
        </w:rPr>
        <w:t xml:space="preserve"> - при отгрузке Продукции с ПАО «Орскнефтеоргсинтез»:</w:t>
      </w:r>
    </w:p>
    <w:p w:rsidR="008049E3" w:rsidRDefault="008049E3" w:rsidP="009D079B">
      <w:pPr>
        <w:pStyle w:val="22"/>
        <w:tabs>
          <w:tab w:val="left" w:pos="993"/>
          <w:tab w:val="left" w:pos="1080"/>
        </w:tabs>
        <w:spacing w:after="20"/>
        <w:ind w:firstLine="426"/>
        <w:rPr>
          <w:szCs w:val="22"/>
        </w:rPr>
      </w:pPr>
      <w:r>
        <w:rPr>
          <w:szCs w:val="22"/>
        </w:rPr>
        <w:t>Почтовый адрес: 462407, Оренбургская обл., г. Орск, ул. Гончарова, 1а.</w:t>
      </w:r>
    </w:p>
    <w:p w:rsidR="008049E3" w:rsidRDefault="008049E3" w:rsidP="009D079B">
      <w:pPr>
        <w:pStyle w:val="22"/>
        <w:tabs>
          <w:tab w:val="left" w:pos="993"/>
          <w:tab w:val="left" w:pos="1080"/>
        </w:tabs>
        <w:spacing w:after="20"/>
        <w:ind w:firstLine="426"/>
        <w:rPr>
          <w:szCs w:val="22"/>
        </w:rPr>
      </w:pPr>
      <w:r>
        <w:rPr>
          <w:szCs w:val="22"/>
        </w:rPr>
        <w:t>Факс: (3537) 34-33-34, 34-29-09</w:t>
      </w:r>
    </w:p>
    <w:p w:rsidR="008049E3" w:rsidRDefault="008049E3" w:rsidP="009D079B">
      <w:pPr>
        <w:pStyle w:val="22"/>
        <w:tabs>
          <w:tab w:val="left" w:pos="900"/>
          <w:tab w:val="left" w:pos="993"/>
        </w:tabs>
        <w:spacing w:after="20"/>
        <w:ind w:firstLine="426"/>
        <w:rPr>
          <w:szCs w:val="22"/>
        </w:rPr>
      </w:pPr>
      <w:r>
        <w:rPr>
          <w:szCs w:val="22"/>
        </w:rPr>
        <w:t>Телетайп: (3537) 34-29-08, 34-20-42.</w:t>
      </w:r>
    </w:p>
    <w:p w:rsidR="008049E3" w:rsidRDefault="008049E3" w:rsidP="009D079B">
      <w:pPr>
        <w:pStyle w:val="22"/>
        <w:tabs>
          <w:tab w:val="left" w:pos="900"/>
          <w:tab w:val="left" w:pos="993"/>
        </w:tabs>
        <w:spacing w:before="60" w:after="20"/>
        <w:ind w:firstLine="426"/>
        <w:rPr>
          <w:szCs w:val="22"/>
        </w:rPr>
      </w:pPr>
      <w:r>
        <w:rPr>
          <w:szCs w:val="22"/>
        </w:rPr>
        <w:t>Одновременно копия данного уведомления направляется Продавцу.</w:t>
      </w:r>
    </w:p>
    <w:p w:rsidR="008049E3" w:rsidRDefault="008049E3" w:rsidP="009D079B">
      <w:pPr>
        <w:pStyle w:val="22"/>
        <w:tabs>
          <w:tab w:val="left" w:pos="900"/>
          <w:tab w:val="left" w:pos="993"/>
        </w:tabs>
        <w:spacing w:before="20" w:after="20"/>
        <w:ind w:firstLine="426"/>
        <w:rPr>
          <w:szCs w:val="22"/>
        </w:rPr>
      </w:pPr>
      <w:r>
        <w:rPr>
          <w:szCs w:val="22"/>
        </w:rPr>
        <w:t>В случае просрочки предъявления претензии Покупатель утрачивает право на ее предъявление и возмещение стоимости недостачи и потери качества Продукции.</w:t>
      </w:r>
    </w:p>
    <w:p w:rsidR="008049E3" w:rsidRDefault="008049E3" w:rsidP="009D079B">
      <w:pPr>
        <w:pStyle w:val="22"/>
        <w:numPr>
          <w:ilvl w:val="1"/>
          <w:numId w:val="33"/>
        </w:numPr>
        <w:tabs>
          <w:tab w:val="clear" w:pos="630"/>
          <w:tab w:val="left" w:pos="993"/>
          <w:tab w:val="left" w:pos="1080"/>
        </w:tabs>
        <w:spacing w:after="20"/>
        <w:ind w:left="0" w:firstLine="426"/>
        <w:rPr>
          <w:szCs w:val="22"/>
        </w:rPr>
      </w:pPr>
      <w:proofErr w:type="gramStart"/>
      <w:r>
        <w:rPr>
          <w:szCs w:val="22"/>
        </w:rPr>
        <w:t>Продавец обязуется рассмотреть претензию в течение 30 (Тридцати) календарных дней с момента ее получения от Покупателя и в случае признания ее обоснованной, возместить Покупателю реальный ущерб, связанный с недостачей и/или потерей качества Продукции, а также расходы, связанные с привлечением Эксперта (</w:t>
      </w:r>
      <w:r>
        <w:t>в случае выдачи  им предварительного письменного согласия на его привлечение)</w:t>
      </w:r>
      <w:r>
        <w:rPr>
          <w:szCs w:val="22"/>
        </w:rPr>
        <w:t>, либо направить в адрес Покупателя мотивированный отказ в удовлетворении</w:t>
      </w:r>
      <w:proofErr w:type="gramEnd"/>
      <w:r>
        <w:rPr>
          <w:szCs w:val="22"/>
        </w:rPr>
        <w:t xml:space="preserve"> претензии.</w:t>
      </w:r>
    </w:p>
    <w:p w:rsidR="008049E3" w:rsidRDefault="008049E3" w:rsidP="009D079B">
      <w:pPr>
        <w:tabs>
          <w:tab w:val="left" w:pos="900"/>
          <w:tab w:val="left" w:pos="993"/>
        </w:tabs>
        <w:spacing w:after="80"/>
        <w:ind w:firstLine="426"/>
        <w:jc w:val="center"/>
        <w:rPr>
          <w:b/>
          <w:caps/>
          <w:sz w:val="22"/>
          <w:szCs w:val="22"/>
        </w:rPr>
      </w:pPr>
      <w:r>
        <w:rPr>
          <w:b/>
          <w:caps/>
          <w:sz w:val="22"/>
          <w:szCs w:val="22"/>
        </w:rPr>
        <w:t>4.  Цена и Порядок расчетов</w:t>
      </w:r>
    </w:p>
    <w:p w:rsidR="008049E3" w:rsidRDefault="008049E3" w:rsidP="009D079B">
      <w:pPr>
        <w:numPr>
          <w:ilvl w:val="1"/>
          <w:numId w:val="34"/>
        </w:numPr>
        <w:tabs>
          <w:tab w:val="clear" w:pos="360"/>
          <w:tab w:val="left" w:pos="993"/>
          <w:tab w:val="left" w:pos="1080"/>
        </w:tabs>
        <w:spacing w:after="20"/>
        <w:ind w:left="0" w:firstLine="426"/>
        <w:jc w:val="both"/>
        <w:rPr>
          <w:sz w:val="22"/>
          <w:szCs w:val="22"/>
        </w:rPr>
      </w:pPr>
      <w:r>
        <w:rPr>
          <w:sz w:val="22"/>
          <w:szCs w:val="22"/>
        </w:rPr>
        <w:t>Цена на Продукцию согласовывается Сторонами в Приложениях к настоящему Договору.</w:t>
      </w:r>
    </w:p>
    <w:p w:rsidR="008049E3" w:rsidRDefault="00487DE1" w:rsidP="009D079B">
      <w:pPr>
        <w:tabs>
          <w:tab w:val="left" w:pos="993"/>
          <w:tab w:val="left" w:pos="1080"/>
        </w:tabs>
        <w:ind w:firstLine="426"/>
        <w:jc w:val="both"/>
        <w:rPr>
          <w:sz w:val="22"/>
          <w:szCs w:val="22"/>
        </w:rPr>
      </w:pPr>
      <w:proofErr w:type="gramStart"/>
      <w:r>
        <w:rPr>
          <w:sz w:val="22"/>
          <w:szCs w:val="22"/>
        </w:rPr>
        <w:t>Если иное не согласовано Сторонами в Приложениях к Договору п</w:t>
      </w:r>
      <w:r w:rsidR="008049E3">
        <w:rPr>
          <w:sz w:val="22"/>
          <w:szCs w:val="22"/>
        </w:rPr>
        <w:t xml:space="preserve">ри отгрузках Продукции с НПЗ железнодорожным транспортом в цену Продукции включены расходы Продавца, связанные с транспортировкой Продукции от железнодорожной станции отправления до железнодорожной станции назначения и возвратом порожних  вагонов, погрузкой Продукции в железнодорожные вагоны, расходы, связанные с </w:t>
      </w:r>
      <w:proofErr w:type="spellStart"/>
      <w:r w:rsidR="008049E3">
        <w:rPr>
          <w:sz w:val="22"/>
          <w:szCs w:val="22"/>
        </w:rPr>
        <w:t>грузоотправлением</w:t>
      </w:r>
      <w:proofErr w:type="spellEnd"/>
      <w:r w:rsidR="008049E3">
        <w:rPr>
          <w:sz w:val="22"/>
          <w:szCs w:val="22"/>
        </w:rPr>
        <w:t xml:space="preserve"> Продукции по железной дороге, расходы по охране и сопровождению грузов в пути следования</w:t>
      </w:r>
      <w:proofErr w:type="gramEnd"/>
      <w:r w:rsidR="008049E3">
        <w:rPr>
          <w:sz w:val="22"/>
          <w:szCs w:val="22"/>
        </w:rPr>
        <w:t>, а также все налоги согласно действующему законодательству Российской Федерации.</w:t>
      </w:r>
    </w:p>
    <w:p w:rsidR="008049E3" w:rsidRDefault="008049E3" w:rsidP="009D079B">
      <w:pPr>
        <w:tabs>
          <w:tab w:val="left" w:pos="993"/>
          <w:tab w:val="left" w:pos="1080"/>
        </w:tabs>
        <w:spacing w:after="20"/>
        <w:ind w:firstLine="426"/>
        <w:jc w:val="both"/>
        <w:rPr>
          <w:sz w:val="22"/>
          <w:szCs w:val="22"/>
        </w:rPr>
      </w:pPr>
      <w:r>
        <w:rPr>
          <w:sz w:val="22"/>
          <w:szCs w:val="22"/>
        </w:rPr>
        <w:t>Если иное не согласовано Сторонами в Приложениях к Договору, при отгрузках Продукции с НПЗ в случае осуществления перевозок Продукции, подлежащей охране и сопровождению в пути следования, назначением/отправлением на/</w:t>
      </w:r>
      <w:proofErr w:type="gramStart"/>
      <w:r>
        <w:rPr>
          <w:sz w:val="22"/>
          <w:szCs w:val="22"/>
        </w:rPr>
        <w:t>с</w:t>
      </w:r>
      <w:proofErr w:type="gramEnd"/>
      <w:r>
        <w:rPr>
          <w:sz w:val="22"/>
          <w:szCs w:val="22"/>
        </w:rPr>
        <w:t xml:space="preserve"> станции Московского и Санкт-Петербургского железнодорожных узлов или при следовании Продукции транзитом через эти узлы, а также при перевозке Продукции с переправой через водные пути сообщения (моря, реки, проливы, озера) на </w:t>
      </w:r>
      <w:proofErr w:type="gramStart"/>
      <w:r>
        <w:rPr>
          <w:sz w:val="22"/>
          <w:szCs w:val="22"/>
        </w:rPr>
        <w:t>судах</w:t>
      </w:r>
      <w:proofErr w:type="gramEnd"/>
      <w:r>
        <w:rPr>
          <w:sz w:val="22"/>
          <w:szCs w:val="22"/>
        </w:rPr>
        <w:t xml:space="preserve"> и паромах или перевалкой Продукции в портах и в случаях перестановки вагонов на колесные пары другой ширины колеи, в стоимость такой Продукции включаются все </w:t>
      </w:r>
      <w:r w:rsidR="00487DE1">
        <w:rPr>
          <w:sz w:val="22"/>
          <w:szCs w:val="22"/>
        </w:rPr>
        <w:t xml:space="preserve"> связанные </w:t>
      </w:r>
      <w:r>
        <w:rPr>
          <w:sz w:val="22"/>
          <w:szCs w:val="22"/>
        </w:rPr>
        <w:t xml:space="preserve"> с этим расходы.</w:t>
      </w:r>
    </w:p>
    <w:p w:rsidR="008049E3" w:rsidRDefault="008049E3" w:rsidP="009D079B">
      <w:pPr>
        <w:tabs>
          <w:tab w:val="left" w:pos="993"/>
          <w:tab w:val="left" w:pos="1080"/>
        </w:tabs>
        <w:spacing w:after="20"/>
        <w:ind w:firstLine="426"/>
        <w:jc w:val="both"/>
        <w:rPr>
          <w:sz w:val="22"/>
          <w:szCs w:val="22"/>
        </w:rPr>
      </w:pPr>
      <w:r>
        <w:rPr>
          <w:sz w:val="22"/>
          <w:szCs w:val="22"/>
        </w:rPr>
        <w:t>Если иное не оговорено Сторонами в Приложениях к настоящему Договору, при отгрузке (наливе) Продукции в автомобильный транспорт и последующем самовывозе данной Продукции уполномоченным представителем Покупателя с НПЗ, в цену Продукции включены расходы Продавца, связанные с отгрузкой (наливом) Продукции в автомобильный транспорт, а также все налоги согласно действующему законодательству Российской Федерации.</w:t>
      </w:r>
    </w:p>
    <w:p w:rsidR="008049E3" w:rsidRDefault="008049E3" w:rsidP="009D079B">
      <w:pPr>
        <w:pStyle w:val="a8"/>
        <w:framePr w:w="183" w:h="357" w:hRule="exact" w:wrap="around" w:vAnchor="text" w:hAnchor="page" w:x="10855" w:y="2059"/>
        <w:tabs>
          <w:tab w:val="left" w:pos="993"/>
          <w:tab w:val="left" w:pos="1080"/>
        </w:tabs>
        <w:ind w:firstLine="426"/>
        <w:jc w:val="center"/>
        <w:rPr>
          <w:rStyle w:val="a7"/>
        </w:rPr>
      </w:pPr>
      <w:r>
        <w:rPr>
          <w:rStyle w:val="a7"/>
        </w:rPr>
        <w:t>1</w:t>
      </w:r>
    </w:p>
    <w:p w:rsidR="008049E3" w:rsidRDefault="008049E3" w:rsidP="009D079B">
      <w:pPr>
        <w:numPr>
          <w:ilvl w:val="1"/>
          <w:numId w:val="34"/>
        </w:numPr>
        <w:tabs>
          <w:tab w:val="clear" w:pos="360"/>
          <w:tab w:val="left" w:pos="993"/>
          <w:tab w:val="left" w:pos="1080"/>
        </w:tabs>
        <w:spacing w:after="20"/>
        <w:ind w:left="0" w:firstLine="426"/>
        <w:jc w:val="both"/>
        <w:rPr>
          <w:sz w:val="22"/>
          <w:szCs w:val="22"/>
        </w:rPr>
      </w:pPr>
      <w:r>
        <w:rPr>
          <w:sz w:val="22"/>
          <w:szCs w:val="22"/>
        </w:rPr>
        <w:t>Если иное не предусмотрено в Приложениях, оплата стоимости Продукции, согласованной Сторонами в соответствующем Приложении, осуществляется на основании 100% предоплаты.</w:t>
      </w:r>
    </w:p>
    <w:p w:rsidR="008049E3" w:rsidRDefault="008049E3" w:rsidP="009D079B">
      <w:pPr>
        <w:tabs>
          <w:tab w:val="left" w:pos="900"/>
          <w:tab w:val="left" w:pos="993"/>
          <w:tab w:val="left" w:pos="1080"/>
          <w:tab w:val="left" w:pos="1276"/>
        </w:tabs>
        <w:ind w:firstLine="426"/>
        <w:jc w:val="both"/>
        <w:rPr>
          <w:sz w:val="22"/>
          <w:szCs w:val="22"/>
        </w:rPr>
      </w:pPr>
      <w:r>
        <w:rPr>
          <w:sz w:val="22"/>
          <w:szCs w:val="22"/>
        </w:rPr>
        <w:t>При необходимости Продавец, на основании Приложения, выставляет и направляет Покупателю факсимильной или электронной связью счет на оплату Продукции.</w:t>
      </w:r>
    </w:p>
    <w:p w:rsidR="008049E3" w:rsidRDefault="008049E3" w:rsidP="009D079B">
      <w:pPr>
        <w:numPr>
          <w:ilvl w:val="1"/>
          <w:numId w:val="34"/>
        </w:numPr>
        <w:tabs>
          <w:tab w:val="clear" w:pos="360"/>
          <w:tab w:val="left" w:pos="993"/>
          <w:tab w:val="left" w:pos="1080"/>
        </w:tabs>
        <w:spacing w:after="20"/>
        <w:ind w:left="0" w:firstLine="426"/>
        <w:jc w:val="both"/>
        <w:rPr>
          <w:sz w:val="22"/>
          <w:szCs w:val="22"/>
        </w:rPr>
      </w:pPr>
      <w:r>
        <w:rPr>
          <w:sz w:val="22"/>
          <w:szCs w:val="22"/>
        </w:rPr>
        <w:t xml:space="preserve">При оплате за Продукцию в графе «Назначение платежа» платежного поручения указывается: «Оплата по договору № (указывается номер договора) </w:t>
      </w:r>
      <w:proofErr w:type="gramStart"/>
      <w:r>
        <w:rPr>
          <w:sz w:val="22"/>
          <w:szCs w:val="22"/>
        </w:rPr>
        <w:t>от</w:t>
      </w:r>
      <w:proofErr w:type="gramEnd"/>
      <w:r>
        <w:rPr>
          <w:sz w:val="22"/>
          <w:szCs w:val="22"/>
        </w:rPr>
        <w:t xml:space="preserve"> (указывается </w:t>
      </w:r>
      <w:proofErr w:type="gramStart"/>
      <w:r>
        <w:rPr>
          <w:sz w:val="22"/>
          <w:szCs w:val="22"/>
        </w:rPr>
        <w:t>дата</w:t>
      </w:r>
      <w:proofErr w:type="gramEnd"/>
      <w:r>
        <w:rPr>
          <w:sz w:val="22"/>
          <w:szCs w:val="22"/>
        </w:rPr>
        <w:t xml:space="preserve"> договора) за нефтепродукты, в том числе НДС (указывается ставка НДС, согласно действующему законодательству РФ, и сумма НДС)».</w:t>
      </w:r>
    </w:p>
    <w:p w:rsidR="008049E3" w:rsidRDefault="008049E3" w:rsidP="009D079B">
      <w:pPr>
        <w:pStyle w:val="3"/>
        <w:tabs>
          <w:tab w:val="left" w:pos="900"/>
          <w:tab w:val="left" w:pos="993"/>
          <w:tab w:val="left" w:pos="1080"/>
          <w:tab w:val="left" w:pos="1276"/>
        </w:tabs>
        <w:spacing w:after="20"/>
        <w:ind w:firstLine="426"/>
        <w:rPr>
          <w:sz w:val="22"/>
          <w:szCs w:val="22"/>
        </w:rPr>
      </w:pPr>
      <w:r>
        <w:rPr>
          <w:sz w:val="22"/>
          <w:szCs w:val="22"/>
        </w:rPr>
        <w:t>При несоблюдении Покупателем порядка оформления платежного поручения Продавец вправе не производить (либо приостановить) отгрузку Продукции до устранения Покупателем допущенного нарушения.</w:t>
      </w:r>
    </w:p>
    <w:p w:rsidR="008049E3" w:rsidRDefault="008049E3" w:rsidP="009D079B">
      <w:pPr>
        <w:numPr>
          <w:ilvl w:val="1"/>
          <w:numId w:val="34"/>
        </w:numPr>
        <w:tabs>
          <w:tab w:val="clear" w:pos="360"/>
          <w:tab w:val="left" w:pos="993"/>
          <w:tab w:val="left" w:pos="1080"/>
        </w:tabs>
        <w:spacing w:after="20"/>
        <w:ind w:left="0" w:firstLine="426"/>
        <w:jc w:val="both"/>
        <w:rPr>
          <w:sz w:val="22"/>
          <w:szCs w:val="22"/>
        </w:rPr>
      </w:pPr>
      <w:r>
        <w:rPr>
          <w:sz w:val="22"/>
          <w:szCs w:val="22"/>
        </w:rPr>
        <w:t xml:space="preserve">В случае оставления Покупателем более 1 (Одного) рабочего дня без ответа письменного требования Продавца об устранении Покупателем допущенного нарушения в назначении платежа, Продавец имеет право в одностороннем порядке произвести возврат денежных средств по реквизитам Покупателя по данному платежному поручению. При этом Покупатель обязуется возместить Продавцу убытки, возникшие у Продавца в связи с невыполнением Продавцом обязательств, связанных с  </w:t>
      </w:r>
      <w:r>
        <w:rPr>
          <w:sz w:val="22"/>
          <w:szCs w:val="22"/>
        </w:rPr>
        <w:lastRenderedPageBreak/>
        <w:t>отгрузкой Продукции, принятых перед третьими лицами, в течение 5 (Пяти) рабочих дней с момента получения письменного требования Продавца об этом.</w:t>
      </w:r>
    </w:p>
    <w:p w:rsidR="008049E3" w:rsidRDefault="008049E3" w:rsidP="009D079B">
      <w:pPr>
        <w:numPr>
          <w:ilvl w:val="1"/>
          <w:numId w:val="34"/>
        </w:numPr>
        <w:tabs>
          <w:tab w:val="clear" w:pos="360"/>
          <w:tab w:val="left" w:pos="993"/>
          <w:tab w:val="left" w:pos="1080"/>
        </w:tabs>
        <w:spacing w:after="20"/>
        <w:ind w:left="0" w:firstLine="426"/>
        <w:jc w:val="both"/>
        <w:rPr>
          <w:sz w:val="22"/>
          <w:szCs w:val="22"/>
        </w:rPr>
      </w:pPr>
      <w:r>
        <w:rPr>
          <w:sz w:val="22"/>
          <w:szCs w:val="22"/>
        </w:rPr>
        <w:t>По обязательствам Покупателя по настоящему Договору перечисление денежных сре</w:t>
      </w:r>
      <w:proofErr w:type="gramStart"/>
      <w:r>
        <w:rPr>
          <w:sz w:val="22"/>
          <w:szCs w:val="22"/>
        </w:rPr>
        <w:t>дств тр</w:t>
      </w:r>
      <w:proofErr w:type="gramEnd"/>
      <w:r>
        <w:rPr>
          <w:sz w:val="22"/>
          <w:szCs w:val="22"/>
        </w:rPr>
        <w:t>етьими лицами не допускается.</w:t>
      </w:r>
    </w:p>
    <w:p w:rsidR="008049E3" w:rsidRDefault="008049E3" w:rsidP="009D079B">
      <w:pPr>
        <w:tabs>
          <w:tab w:val="left" w:pos="900"/>
          <w:tab w:val="left" w:pos="993"/>
          <w:tab w:val="left" w:pos="1080"/>
          <w:tab w:val="num" w:pos="1134"/>
          <w:tab w:val="left" w:pos="1418"/>
        </w:tabs>
        <w:ind w:firstLine="426"/>
        <w:jc w:val="both"/>
        <w:rPr>
          <w:sz w:val="22"/>
          <w:szCs w:val="22"/>
        </w:rPr>
      </w:pPr>
      <w:r>
        <w:rPr>
          <w:sz w:val="22"/>
          <w:szCs w:val="22"/>
        </w:rPr>
        <w:t>В случае нарушения требования настоящего  пункта, при оплате Продукции третьими лицами, Продавец вправе не осуществлять отгрузку Продукции на сумму перечисленных третьими лицами денежных средств и произвести возврат полученных денежных средств по реквизитам плательщика по данному платежному поручению.</w:t>
      </w:r>
    </w:p>
    <w:p w:rsidR="008049E3" w:rsidRDefault="008049E3" w:rsidP="009D079B">
      <w:pPr>
        <w:tabs>
          <w:tab w:val="left" w:pos="900"/>
          <w:tab w:val="left" w:pos="993"/>
          <w:tab w:val="left" w:pos="1080"/>
          <w:tab w:val="num" w:pos="1134"/>
          <w:tab w:val="left" w:pos="1418"/>
        </w:tabs>
        <w:spacing w:after="20"/>
        <w:ind w:firstLine="426"/>
        <w:jc w:val="both"/>
        <w:rPr>
          <w:sz w:val="22"/>
          <w:szCs w:val="22"/>
        </w:rPr>
      </w:pPr>
      <w:r>
        <w:rPr>
          <w:sz w:val="22"/>
          <w:szCs w:val="22"/>
        </w:rPr>
        <w:t>В данном случае Покупатель обязуется  возместить Продавцу убытки, связанные с возвратом денежных средств, в течение 5  дней с момента получения письменного требования Продавца об этом.</w:t>
      </w:r>
    </w:p>
    <w:p w:rsidR="008049E3" w:rsidRDefault="008049E3" w:rsidP="009D079B">
      <w:pPr>
        <w:numPr>
          <w:ilvl w:val="1"/>
          <w:numId w:val="34"/>
        </w:numPr>
        <w:tabs>
          <w:tab w:val="clear" w:pos="360"/>
          <w:tab w:val="left" w:pos="993"/>
          <w:tab w:val="left" w:pos="1080"/>
        </w:tabs>
        <w:spacing w:after="20"/>
        <w:ind w:left="0" w:firstLine="426"/>
        <w:jc w:val="both"/>
        <w:rPr>
          <w:sz w:val="22"/>
          <w:szCs w:val="22"/>
        </w:rPr>
      </w:pPr>
      <w:r>
        <w:rPr>
          <w:sz w:val="22"/>
          <w:szCs w:val="22"/>
        </w:rPr>
        <w:t>В случае неоплаты или неполной оплаты Продукции в установленные сроки Продавец вправе осуществить отгрузку фактически оплаченной Продукции, либо в одностороннем порядке отказаться от отгрузки Продукции и осуществить возврат денежных средств. Убытки Покупателя, связанные с неоплатой или неполной оплатой им Продукции в установленные сроки, в том числе вызванные отказом Продавца от отгрузки Продукции, Покупателю не возмещаются.</w:t>
      </w:r>
    </w:p>
    <w:p w:rsidR="008049E3" w:rsidRDefault="008049E3" w:rsidP="009D079B">
      <w:pPr>
        <w:tabs>
          <w:tab w:val="left" w:pos="900"/>
          <w:tab w:val="left" w:pos="993"/>
          <w:tab w:val="left" w:pos="1080"/>
          <w:tab w:val="num" w:pos="1260"/>
        </w:tabs>
        <w:spacing w:after="20"/>
        <w:ind w:firstLine="426"/>
        <w:jc w:val="both"/>
        <w:rPr>
          <w:sz w:val="22"/>
          <w:szCs w:val="22"/>
        </w:rPr>
      </w:pPr>
      <w:r>
        <w:rPr>
          <w:sz w:val="22"/>
          <w:szCs w:val="22"/>
        </w:rPr>
        <w:t>В случае полного отказа Продавца от поставки, денежные средства подлежат возврату за минусом суммы убытков, вызванных срывом отгрузки Продукции в связи с нарушением Покупателем своих обязательств по оплате Продукции. При этом соответствующее Приложение считается прекратившим свое действие.</w:t>
      </w:r>
    </w:p>
    <w:p w:rsidR="008049E3" w:rsidRDefault="008049E3" w:rsidP="009D079B">
      <w:pPr>
        <w:numPr>
          <w:ilvl w:val="1"/>
          <w:numId w:val="34"/>
        </w:numPr>
        <w:tabs>
          <w:tab w:val="clear" w:pos="360"/>
          <w:tab w:val="left" w:pos="993"/>
          <w:tab w:val="left" w:pos="1080"/>
        </w:tabs>
        <w:spacing w:after="20"/>
        <w:ind w:left="0" w:firstLine="426"/>
        <w:jc w:val="both"/>
        <w:rPr>
          <w:sz w:val="22"/>
          <w:szCs w:val="22"/>
        </w:rPr>
      </w:pPr>
      <w:r>
        <w:rPr>
          <w:sz w:val="22"/>
          <w:szCs w:val="22"/>
        </w:rPr>
        <w:t xml:space="preserve">При поставке Продукции железнодорожным транспортом в случае изменения отпускных цен на Продукцию в течение периода поставки по уже согласованному Сторонами Приложению, стоимость и количество неоплаченной и неотгруженной Продукции подлежат дополнительному согласованию. В этом случае Приложение, согласованное до изменения цены, считается прекратившим свое действие и Стороны заключают соответствующее Приложение в новой редакции с учетом изменившейся цены на Продукцию. При этом если Покупатель выполнил свои обязательства по </w:t>
      </w:r>
      <w:proofErr w:type="spellStart"/>
      <w:r>
        <w:rPr>
          <w:sz w:val="22"/>
          <w:szCs w:val="22"/>
        </w:rPr>
        <w:t>п.п</w:t>
      </w:r>
      <w:proofErr w:type="spellEnd"/>
      <w:r>
        <w:rPr>
          <w:sz w:val="22"/>
          <w:szCs w:val="22"/>
        </w:rPr>
        <w:t>. 2.2.1.-2.2.3 настоящего Договора, цены на оплаченную, но еще не отгруженную Продукцию, не изменяются.</w:t>
      </w:r>
    </w:p>
    <w:p w:rsidR="008049E3" w:rsidRPr="000B45DF" w:rsidRDefault="008049E3" w:rsidP="009D079B">
      <w:pPr>
        <w:pStyle w:val="af"/>
        <w:numPr>
          <w:ilvl w:val="2"/>
          <w:numId w:val="34"/>
        </w:numPr>
        <w:tabs>
          <w:tab w:val="clear" w:pos="720"/>
          <w:tab w:val="num" w:pos="0"/>
          <w:tab w:val="left" w:pos="993"/>
        </w:tabs>
        <w:autoSpaceDE w:val="0"/>
        <w:autoSpaceDN w:val="0"/>
        <w:ind w:left="0" w:firstLine="426"/>
        <w:jc w:val="both"/>
        <w:rPr>
          <w:sz w:val="22"/>
          <w:szCs w:val="22"/>
        </w:rPr>
      </w:pPr>
      <w:r w:rsidRPr="000B45DF">
        <w:rPr>
          <w:sz w:val="22"/>
          <w:szCs w:val="22"/>
        </w:rPr>
        <w:t>При поставке Продукции автомобильным транспортом на условиях самовывоза в Приложении, согласованном Сторонами  в системе «Личный кабинет» на основании соответствующей заявки Покупателя на поставку Продукции в согласованный период, указывается отпускная цена на Продукцию, действующая на момент согласования Приложения.</w:t>
      </w:r>
    </w:p>
    <w:p w:rsidR="008049E3" w:rsidRPr="000B45DF" w:rsidRDefault="008049E3" w:rsidP="009D079B">
      <w:pPr>
        <w:pStyle w:val="af"/>
        <w:tabs>
          <w:tab w:val="num" w:pos="0"/>
          <w:tab w:val="left" w:pos="993"/>
        </w:tabs>
        <w:autoSpaceDE w:val="0"/>
        <w:autoSpaceDN w:val="0"/>
        <w:ind w:left="0" w:firstLine="426"/>
        <w:jc w:val="both"/>
        <w:rPr>
          <w:sz w:val="22"/>
          <w:szCs w:val="22"/>
        </w:rPr>
      </w:pPr>
      <w:r w:rsidRPr="000B45DF">
        <w:rPr>
          <w:sz w:val="22"/>
          <w:szCs w:val="22"/>
        </w:rPr>
        <w:t>Отпускная цена Продукции может быть изменена как по согласованию Сторон, так и Продавцом в одностороннем порядке в течение всего срока поставки, согласованного Сторонами в соответствующем Приложении, в том числе после осуществления Покупателем предварительной оплаты по такой поставке. Отпускная цена может быть изменена как на все количество Продукции, указанное в  Приложении, так и на ее часть.</w:t>
      </w:r>
    </w:p>
    <w:p w:rsidR="008049E3" w:rsidRPr="000B45DF" w:rsidRDefault="008049E3" w:rsidP="009D079B">
      <w:pPr>
        <w:pStyle w:val="af"/>
        <w:tabs>
          <w:tab w:val="num" w:pos="0"/>
          <w:tab w:val="left" w:pos="993"/>
        </w:tabs>
        <w:autoSpaceDE w:val="0"/>
        <w:autoSpaceDN w:val="0"/>
        <w:ind w:left="0" w:firstLine="426"/>
        <w:jc w:val="both"/>
        <w:rPr>
          <w:sz w:val="22"/>
          <w:szCs w:val="22"/>
        </w:rPr>
      </w:pPr>
      <w:r w:rsidRPr="000B45DF">
        <w:rPr>
          <w:sz w:val="22"/>
          <w:szCs w:val="22"/>
        </w:rPr>
        <w:t xml:space="preserve">Продавец информирует Покупателя об изменении предварительной отпускной цены путем направления сообщения по электронной почте или факсу, указанным в п.7.8 Договора, не позднее одного дня </w:t>
      </w:r>
      <w:proofErr w:type="gramStart"/>
      <w:r w:rsidRPr="000B45DF">
        <w:rPr>
          <w:sz w:val="22"/>
          <w:szCs w:val="22"/>
        </w:rPr>
        <w:t>с даты</w:t>
      </w:r>
      <w:proofErr w:type="gramEnd"/>
      <w:r w:rsidRPr="000B45DF">
        <w:rPr>
          <w:sz w:val="22"/>
          <w:szCs w:val="22"/>
        </w:rPr>
        <w:t xml:space="preserve"> такого изменения. Покупатель в течение текущего  дня с момента получения данного сообщения от Продавца направляет Продавцу по электронной почте или факсу, указанным в п.7.8 Договора, свое согласие/несогласие с таким изменением цены на Продукцию.</w:t>
      </w:r>
    </w:p>
    <w:p w:rsidR="008049E3" w:rsidRPr="000B45DF" w:rsidRDefault="008049E3" w:rsidP="009D079B">
      <w:pPr>
        <w:pStyle w:val="af"/>
        <w:tabs>
          <w:tab w:val="num" w:pos="0"/>
          <w:tab w:val="left" w:pos="993"/>
        </w:tabs>
        <w:autoSpaceDE w:val="0"/>
        <w:autoSpaceDN w:val="0"/>
        <w:ind w:left="0" w:firstLine="426"/>
        <w:jc w:val="both"/>
        <w:rPr>
          <w:sz w:val="22"/>
          <w:szCs w:val="22"/>
        </w:rPr>
      </w:pPr>
      <w:proofErr w:type="gramStart"/>
      <w:r w:rsidRPr="000B45DF">
        <w:rPr>
          <w:sz w:val="22"/>
          <w:szCs w:val="22"/>
        </w:rPr>
        <w:t>При получении от Покупателя сообщения с отказом от поставки Продукции по  измененной отпускной цене</w:t>
      </w:r>
      <w:proofErr w:type="gramEnd"/>
      <w:r w:rsidRPr="000B45DF">
        <w:rPr>
          <w:sz w:val="22"/>
          <w:szCs w:val="22"/>
        </w:rPr>
        <w:t>  поставка Продукции не производится и восполнению не подлежит. В данном случае отгрузка Продукции прекращается без каких-либо последствий для Продавца.</w:t>
      </w:r>
    </w:p>
    <w:p w:rsidR="008049E3" w:rsidRPr="000B45DF" w:rsidRDefault="008049E3" w:rsidP="009D079B">
      <w:pPr>
        <w:pStyle w:val="af"/>
        <w:tabs>
          <w:tab w:val="num" w:pos="0"/>
          <w:tab w:val="left" w:pos="993"/>
        </w:tabs>
        <w:autoSpaceDE w:val="0"/>
        <w:autoSpaceDN w:val="0"/>
        <w:ind w:left="0" w:firstLine="426"/>
        <w:jc w:val="both"/>
        <w:rPr>
          <w:sz w:val="22"/>
          <w:szCs w:val="22"/>
        </w:rPr>
      </w:pPr>
      <w:r w:rsidRPr="000B45DF">
        <w:rPr>
          <w:sz w:val="22"/>
          <w:szCs w:val="22"/>
        </w:rPr>
        <w:t>Если сообщение от Покупателя о согласии/несогласии с изменением отпускной цены не получено Продавцом в указанный срок, Продавец оформляет в системе «Личный кабинет» Приложение с измененной отпускной ценой, которое подлежит последующему согласованию Сторонами.</w:t>
      </w:r>
    </w:p>
    <w:p w:rsidR="008049E3" w:rsidRPr="000B45DF" w:rsidRDefault="008049E3" w:rsidP="009D079B">
      <w:pPr>
        <w:tabs>
          <w:tab w:val="num" w:pos="0"/>
          <w:tab w:val="left" w:pos="993"/>
          <w:tab w:val="left" w:pos="1080"/>
        </w:tabs>
        <w:spacing w:after="20"/>
        <w:ind w:firstLine="426"/>
        <w:jc w:val="both"/>
        <w:rPr>
          <w:sz w:val="22"/>
          <w:szCs w:val="22"/>
        </w:rPr>
      </w:pPr>
      <w:r w:rsidRPr="000B45DF">
        <w:rPr>
          <w:sz w:val="22"/>
          <w:szCs w:val="22"/>
        </w:rPr>
        <w:t>В этом случае обязательства Продавца по поставке неотгруженной Продукции (в отношении которой изменяется отпускная цена)  по ранее заключенному Приложению, считаются прекращенными.</w:t>
      </w:r>
    </w:p>
    <w:p w:rsidR="008049E3" w:rsidRDefault="008049E3" w:rsidP="009D079B">
      <w:pPr>
        <w:numPr>
          <w:ilvl w:val="1"/>
          <w:numId w:val="34"/>
        </w:numPr>
        <w:tabs>
          <w:tab w:val="clear" w:pos="360"/>
          <w:tab w:val="left" w:pos="993"/>
          <w:tab w:val="left" w:pos="1080"/>
        </w:tabs>
        <w:spacing w:after="20"/>
        <w:ind w:left="0" w:firstLine="426"/>
        <w:jc w:val="both"/>
        <w:rPr>
          <w:sz w:val="22"/>
          <w:szCs w:val="22"/>
        </w:rPr>
      </w:pPr>
      <w:r>
        <w:rPr>
          <w:sz w:val="22"/>
          <w:szCs w:val="22"/>
        </w:rPr>
        <w:t>После отгрузки согласованной Сторонами в Приложении Продукции Продавец выставляет Покупателю счета-фактуры и предоставляет Акты приема-передачи.</w:t>
      </w:r>
    </w:p>
    <w:p w:rsidR="008049E3" w:rsidRDefault="008049E3" w:rsidP="009D079B">
      <w:pPr>
        <w:tabs>
          <w:tab w:val="left" w:pos="900"/>
          <w:tab w:val="left" w:pos="993"/>
          <w:tab w:val="left" w:pos="1080"/>
          <w:tab w:val="num" w:pos="1260"/>
        </w:tabs>
        <w:spacing w:after="20"/>
        <w:ind w:firstLine="426"/>
        <w:jc w:val="both"/>
        <w:rPr>
          <w:sz w:val="22"/>
          <w:szCs w:val="22"/>
        </w:rPr>
      </w:pPr>
      <w:r>
        <w:rPr>
          <w:sz w:val="22"/>
          <w:szCs w:val="22"/>
        </w:rPr>
        <w:t>При получении Продавцом предоплаты за Продукцию от Покупателя Продавец выставляет Покупателю счет-фактуру, составленный в соответствии с п. 5.1 ст. 169 НК РФ, в течение 5-ти дней со дня получения такой предоплаты.</w:t>
      </w:r>
    </w:p>
    <w:p w:rsidR="008049E3" w:rsidRDefault="008049E3" w:rsidP="009D079B">
      <w:pPr>
        <w:numPr>
          <w:ilvl w:val="1"/>
          <w:numId w:val="34"/>
        </w:numPr>
        <w:tabs>
          <w:tab w:val="clear" w:pos="360"/>
          <w:tab w:val="left" w:pos="993"/>
          <w:tab w:val="left" w:pos="1080"/>
        </w:tabs>
        <w:spacing w:after="20"/>
        <w:ind w:left="0" w:firstLine="426"/>
        <w:jc w:val="both"/>
        <w:rPr>
          <w:sz w:val="22"/>
          <w:szCs w:val="22"/>
        </w:rPr>
      </w:pPr>
      <w:r>
        <w:rPr>
          <w:sz w:val="22"/>
          <w:szCs w:val="22"/>
        </w:rPr>
        <w:t>В случае</w:t>
      </w:r>
      <w:proofErr w:type="gramStart"/>
      <w:r>
        <w:rPr>
          <w:sz w:val="22"/>
          <w:szCs w:val="22"/>
        </w:rPr>
        <w:t>,</w:t>
      </w:r>
      <w:proofErr w:type="gramEnd"/>
      <w:r>
        <w:rPr>
          <w:sz w:val="22"/>
          <w:szCs w:val="22"/>
        </w:rPr>
        <w:t xml:space="preserve"> если после оплаты Покупателем Продукции по Приложению, Продавцом в соответствии с документами на передачу была передана Продукция Покупателю на большую сумму, чем указано в данном Приложении, разница между ними подлежит перечислению Покупателем на расчетный счет Продавца в срок не позднее 10 (Десяти) рабочих дней с даты отправки Продавцом Покупателю факсимильной копии счета-фактуры на фактически переданный объем Продукции.</w:t>
      </w:r>
    </w:p>
    <w:p w:rsidR="008049E3" w:rsidRDefault="00A5334A" w:rsidP="009D079B">
      <w:pPr>
        <w:numPr>
          <w:ilvl w:val="1"/>
          <w:numId w:val="34"/>
        </w:numPr>
        <w:tabs>
          <w:tab w:val="clear" w:pos="360"/>
          <w:tab w:val="left" w:pos="993"/>
          <w:tab w:val="left" w:pos="1080"/>
        </w:tabs>
        <w:spacing w:after="20"/>
        <w:ind w:left="0" w:firstLine="426"/>
        <w:jc w:val="both"/>
        <w:rPr>
          <w:sz w:val="22"/>
          <w:szCs w:val="22"/>
        </w:rPr>
      </w:pPr>
      <w:proofErr w:type="gramStart"/>
      <w:r>
        <w:rPr>
          <w:sz w:val="22"/>
          <w:szCs w:val="22"/>
        </w:rPr>
        <w:lastRenderedPageBreak/>
        <w:t>В случае</w:t>
      </w:r>
      <w:r w:rsidR="008049E3">
        <w:rPr>
          <w:sz w:val="22"/>
          <w:szCs w:val="22"/>
        </w:rPr>
        <w:t xml:space="preserve"> если после оплаты Покупателем Продукции по Приложению, Продавцом в соответствии с документами на передачу была передана Продукция Покупателю на меньшую сумму, чем указано в данном Приложении, разница между ними перечисляется Продавцом на расчетный счет Покупателя после подписания Сторонами Акта сверки взаимных расчетов, на основании письменного требования Покупателя о возврате денежных средств и выполнения условий п. 7.9. настоящего Договора.</w:t>
      </w:r>
      <w:proofErr w:type="gramEnd"/>
    </w:p>
    <w:p w:rsidR="008049E3" w:rsidRDefault="008049E3" w:rsidP="009D079B">
      <w:pPr>
        <w:tabs>
          <w:tab w:val="left" w:pos="900"/>
          <w:tab w:val="left" w:pos="993"/>
          <w:tab w:val="left" w:pos="1080"/>
          <w:tab w:val="num" w:pos="1440"/>
        </w:tabs>
        <w:spacing w:after="20"/>
        <w:ind w:firstLine="426"/>
        <w:jc w:val="both"/>
        <w:rPr>
          <w:sz w:val="22"/>
          <w:szCs w:val="22"/>
        </w:rPr>
      </w:pPr>
      <w:r>
        <w:rPr>
          <w:sz w:val="22"/>
          <w:szCs w:val="22"/>
        </w:rPr>
        <w:t>По согласованию Сторон сумма излишне перечисленных Покупателем денежных средств, подтвержденная подписанным Сторонами Актом сверки взаимных расчетов, может быть зачтена в счет оплаты Продукции при последующих поставках.</w:t>
      </w:r>
    </w:p>
    <w:p w:rsidR="008049E3" w:rsidRDefault="008049E3" w:rsidP="009D079B">
      <w:pPr>
        <w:numPr>
          <w:ilvl w:val="1"/>
          <w:numId w:val="34"/>
        </w:numPr>
        <w:tabs>
          <w:tab w:val="clear" w:pos="360"/>
          <w:tab w:val="left" w:pos="993"/>
          <w:tab w:val="left" w:pos="1080"/>
        </w:tabs>
        <w:spacing w:after="20"/>
        <w:ind w:left="0" w:firstLine="426"/>
        <w:jc w:val="both"/>
        <w:rPr>
          <w:sz w:val="22"/>
          <w:szCs w:val="22"/>
        </w:rPr>
      </w:pPr>
      <w:r>
        <w:rPr>
          <w:sz w:val="22"/>
          <w:szCs w:val="22"/>
        </w:rPr>
        <w:t xml:space="preserve">Стороны ежемесячно до 23 числа месяца, следующего за </w:t>
      </w:r>
      <w:proofErr w:type="gramStart"/>
      <w:r>
        <w:rPr>
          <w:sz w:val="22"/>
          <w:szCs w:val="22"/>
        </w:rPr>
        <w:t>отчетным</w:t>
      </w:r>
      <w:proofErr w:type="gramEnd"/>
      <w:r>
        <w:rPr>
          <w:sz w:val="22"/>
          <w:szCs w:val="22"/>
        </w:rPr>
        <w:t>, производят сверку объемов отгруженной за отчетный месяц Продукции и сверку произведенной оплаты.</w:t>
      </w:r>
    </w:p>
    <w:p w:rsidR="008049E3" w:rsidRDefault="008049E3" w:rsidP="009D079B">
      <w:pPr>
        <w:tabs>
          <w:tab w:val="left" w:pos="900"/>
          <w:tab w:val="left" w:pos="993"/>
          <w:tab w:val="left" w:pos="1080"/>
          <w:tab w:val="num" w:pos="1440"/>
        </w:tabs>
        <w:spacing w:after="20"/>
        <w:ind w:firstLine="426"/>
        <w:jc w:val="both"/>
        <w:rPr>
          <w:sz w:val="22"/>
          <w:szCs w:val="22"/>
        </w:rPr>
      </w:pPr>
      <w:r>
        <w:rPr>
          <w:sz w:val="22"/>
          <w:szCs w:val="22"/>
        </w:rPr>
        <w:t>Продавец направляет Покупателю Акт сверки взаимных расчетов (далее по тексту – Акт сверки), а Покупатель обязуется в течение 7 (Семи) дней с момента получения от Продавца подписать и передать Продавцу указанный Акт сверки. Акт сверки подписывается в обязательном порядке Руководителем и Главным бухгалтером Покупателя, либо должным образом уполномоченными на то иными лицами.</w:t>
      </w:r>
    </w:p>
    <w:p w:rsidR="008049E3" w:rsidRPr="000B45DF" w:rsidRDefault="008049E3" w:rsidP="009D079B">
      <w:pPr>
        <w:tabs>
          <w:tab w:val="left" w:pos="900"/>
          <w:tab w:val="left" w:pos="993"/>
          <w:tab w:val="left" w:pos="1080"/>
          <w:tab w:val="num" w:pos="1440"/>
        </w:tabs>
        <w:spacing w:after="20"/>
        <w:ind w:firstLine="426"/>
        <w:jc w:val="both"/>
        <w:rPr>
          <w:sz w:val="22"/>
          <w:szCs w:val="22"/>
        </w:rPr>
      </w:pPr>
      <w:r w:rsidRPr="000B45DF">
        <w:rPr>
          <w:sz w:val="22"/>
          <w:szCs w:val="22"/>
        </w:rPr>
        <w:t>Акт сверки, подписанный Сторонами,  подтверждает окончательное количество и стоимость переданной Продавцом Покупателю Продукции в рамках исполнения соответствующих  Приложений и подтверждает изменение условий этих Приложений.</w:t>
      </w:r>
    </w:p>
    <w:p w:rsidR="008049E3" w:rsidRPr="00E75B40" w:rsidRDefault="008049E3" w:rsidP="009D079B">
      <w:pPr>
        <w:numPr>
          <w:ilvl w:val="1"/>
          <w:numId w:val="34"/>
        </w:numPr>
        <w:tabs>
          <w:tab w:val="clear" w:pos="360"/>
          <w:tab w:val="left" w:pos="993"/>
          <w:tab w:val="left" w:pos="1080"/>
        </w:tabs>
        <w:spacing w:after="20"/>
        <w:ind w:left="0" w:firstLine="426"/>
        <w:jc w:val="both"/>
        <w:rPr>
          <w:sz w:val="22"/>
          <w:szCs w:val="22"/>
        </w:rPr>
      </w:pPr>
      <w:r w:rsidRPr="000B45DF">
        <w:rPr>
          <w:sz w:val="22"/>
          <w:szCs w:val="22"/>
        </w:rPr>
        <w:t>Датой выполнения Покупателем своих обязательств по оплате</w:t>
      </w:r>
      <w:r>
        <w:rPr>
          <w:sz w:val="22"/>
          <w:szCs w:val="22"/>
        </w:rPr>
        <w:t xml:space="preserve"> стоимости  Продукции считается дата поступления на расчетный счет Продавца в полном объеме денежных сре</w:t>
      </w:r>
      <w:proofErr w:type="gramStart"/>
      <w:r>
        <w:rPr>
          <w:sz w:val="22"/>
          <w:szCs w:val="22"/>
        </w:rPr>
        <w:t>дств в с</w:t>
      </w:r>
      <w:proofErr w:type="gramEnd"/>
      <w:r>
        <w:rPr>
          <w:sz w:val="22"/>
          <w:szCs w:val="22"/>
        </w:rPr>
        <w:t>оответствии с условиями настоящего Договора и Приложений к нему</w:t>
      </w:r>
      <w:r>
        <w:rPr>
          <w:bCs/>
          <w:sz w:val="22"/>
          <w:szCs w:val="22"/>
        </w:rPr>
        <w:t>.</w:t>
      </w:r>
    </w:p>
    <w:p w:rsidR="008049E3" w:rsidRPr="003B4309" w:rsidRDefault="008049E3" w:rsidP="009D079B">
      <w:pPr>
        <w:pStyle w:val="af"/>
        <w:numPr>
          <w:ilvl w:val="1"/>
          <w:numId w:val="34"/>
        </w:numPr>
        <w:tabs>
          <w:tab w:val="clear" w:pos="360"/>
          <w:tab w:val="num" w:pos="0"/>
          <w:tab w:val="left" w:pos="993"/>
          <w:tab w:val="left" w:pos="1080"/>
        </w:tabs>
        <w:spacing w:after="20"/>
        <w:ind w:left="0" w:firstLine="426"/>
        <w:jc w:val="both"/>
        <w:rPr>
          <w:sz w:val="22"/>
          <w:szCs w:val="22"/>
        </w:rPr>
      </w:pPr>
      <w:proofErr w:type="gramStart"/>
      <w:r w:rsidRPr="003B4309">
        <w:rPr>
          <w:sz w:val="22"/>
          <w:szCs w:val="22"/>
        </w:rPr>
        <w:t>Стороны договорились, что любые авансы, предварительные оплаты, отсрочки и рассрочки платежей в рамках настоящего Договора не являются коммерческим кредитом по смыслу ст. 823 Гражданского кодекса РФ и не дают кредитору по соответствующему денежному обязательству права и не выступают основаниями для начисления и взимания процентов за пользование денежными средствами на условиях и в порядке, предусмотренных ст. 317.1.</w:t>
      </w:r>
      <w:proofErr w:type="gramEnd"/>
      <w:r w:rsidRPr="003B4309">
        <w:rPr>
          <w:sz w:val="22"/>
          <w:szCs w:val="22"/>
        </w:rPr>
        <w:t xml:space="preserve"> Гражданского кодекса РФ.</w:t>
      </w:r>
    </w:p>
    <w:p w:rsidR="008049E3" w:rsidRDefault="008049E3" w:rsidP="009D079B">
      <w:pPr>
        <w:tabs>
          <w:tab w:val="left" w:pos="900"/>
          <w:tab w:val="left" w:pos="993"/>
        </w:tabs>
        <w:spacing w:before="160" w:after="80"/>
        <w:ind w:firstLine="426"/>
        <w:jc w:val="center"/>
        <w:rPr>
          <w:b/>
          <w:caps/>
          <w:sz w:val="22"/>
          <w:szCs w:val="22"/>
        </w:rPr>
      </w:pPr>
      <w:r>
        <w:rPr>
          <w:b/>
          <w:caps/>
          <w:sz w:val="22"/>
          <w:szCs w:val="22"/>
        </w:rPr>
        <w:t>5. Ответственность сторон</w:t>
      </w:r>
    </w:p>
    <w:p w:rsidR="008049E3" w:rsidRDefault="008049E3" w:rsidP="009D079B">
      <w:pPr>
        <w:pStyle w:val="a5"/>
        <w:tabs>
          <w:tab w:val="left" w:pos="993"/>
          <w:tab w:val="left" w:pos="1080"/>
        </w:tabs>
        <w:spacing w:after="20"/>
        <w:ind w:firstLine="426"/>
        <w:jc w:val="both"/>
        <w:rPr>
          <w:sz w:val="22"/>
          <w:szCs w:val="22"/>
        </w:rPr>
      </w:pPr>
      <w:r>
        <w:rPr>
          <w:sz w:val="22"/>
          <w:szCs w:val="22"/>
        </w:rPr>
        <w:t xml:space="preserve">5.1. </w:t>
      </w:r>
      <w:proofErr w:type="gramStart"/>
      <w:r>
        <w:rPr>
          <w:sz w:val="22"/>
          <w:szCs w:val="22"/>
        </w:rPr>
        <w:t>Покупатель обязан обеспечить своевременный возврат очищенных (в соответствии с ГОСТ 1510-84 «Нефть и нефтепродукты.</w:t>
      </w:r>
      <w:proofErr w:type="gramEnd"/>
      <w:r>
        <w:rPr>
          <w:sz w:val="22"/>
          <w:szCs w:val="22"/>
        </w:rPr>
        <w:t xml:space="preserve"> </w:t>
      </w:r>
      <w:proofErr w:type="gramStart"/>
      <w:r>
        <w:rPr>
          <w:sz w:val="22"/>
          <w:szCs w:val="22"/>
        </w:rPr>
        <w:t>Маркировка, упаковка, транспортирование и хранение»)  вагонов по полным перевозочным документам на станцию, указанную в инструкциях Продавца, а при их отсутствии на станцию указанную в транспортной железнодорожной накладной на груженый вагон, в технически исправном и коммерчески пригодном состоянии.</w:t>
      </w:r>
      <w:proofErr w:type="gramEnd"/>
    </w:p>
    <w:p w:rsidR="008049E3" w:rsidRDefault="008049E3" w:rsidP="009D079B">
      <w:pPr>
        <w:pStyle w:val="a5"/>
        <w:tabs>
          <w:tab w:val="left" w:pos="993"/>
          <w:tab w:val="left" w:pos="1080"/>
        </w:tabs>
        <w:spacing w:after="20"/>
        <w:ind w:firstLine="426"/>
        <w:jc w:val="both"/>
        <w:rPr>
          <w:sz w:val="22"/>
          <w:szCs w:val="22"/>
        </w:rPr>
      </w:pPr>
      <w:proofErr w:type="gramStart"/>
      <w:r>
        <w:rPr>
          <w:sz w:val="22"/>
          <w:szCs w:val="22"/>
        </w:rPr>
        <w:t>Понятие «технически исправное и коммерчески пригодное состояние» используется в настоящем договоре в том смысле, который использован законодателем в ст. 20 Устава железнодорожного транспорта РФ для указанных понятий независимо от наличия  в разгружаемых вагонах сверхнормативного остатка ранее перевозимого груза, (в том числе, вагоны должны быть очищены от остатков ранее перевозимых грузов и/или промыты, либо должны быть подвергнуты иной обработке на</w:t>
      </w:r>
      <w:proofErr w:type="gramEnd"/>
      <w:r>
        <w:rPr>
          <w:sz w:val="22"/>
          <w:szCs w:val="22"/>
        </w:rPr>
        <w:t xml:space="preserve"> </w:t>
      </w:r>
      <w:proofErr w:type="gramStart"/>
      <w:r>
        <w:rPr>
          <w:sz w:val="22"/>
          <w:szCs w:val="22"/>
        </w:rPr>
        <w:t>промывочно-пропарочной станции, предусмотренной ГОСТ для конкретного случая, с вагонов должны быть сняты знаки опасности и др.).</w:t>
      </w:r>
      <w:proofErr w:type="gramEnd"/>
    </w:p>
    <w:p w:rsidR="008049E3" w:rsidRDefault="008049E3" w:rsidP="009D079B">
      <w:pPr>
        <w:numPr>
          <w:ilvl w:val="1"/>
          <w:numId w:val="35"/>
        </w:numPr>
        <w:tabs>
          <w:tab w:val="clear" w:pos="360"/>
          <w:tab w:val="num" w:pos="785"/>
          <w:tab w:val="left" w:pos="993"/>
          <w:tab w:val="left" w:pos="1080"/>
        </w:tabs>
        <w:ind w:left="0" w:firstLine="426"/>
        <w:jc w:val="both"/>
        <w:rPr>
          <w:sz w:val="22"/>
          <w:szCs w:val="22"/>
        </w:rPr>
      </w:pPr>
      <w:r>
        <w:rPr>
          <w:sz w:val="22"/>
          <w:szCs w:val="22"/>
        </w:rPr>
        <w:t>Покупатель несет ответственность перед Продавцом за несоблюдение сроков, установленных настоящим пунктом:</w:t>
      </w:r>
    </w:p>
    <w:p w:rsidR="008049E3" w:rsidRPr="00DB30B0" w:rsidRDefault="008049E3" w:rsidP="009D079B">
      <w:pPr>
        <w:tabs>
          <w:tab w:val="left" w:pos="993"/>
          <w:tab w:val="left" w:pos="1080"/>
        </w:tabs>
        <w:spacing w:before="60"/>
        <w:ind w:firstLine="426"/>
        <w:jc w:val="both"/>
        <w:rPr>
          <w:sz w:val="22"/>
          <w:szCs w:val="22"/>
        </w:rPr>
      </w:pPr>
      <w:r w:rsidRPr="00DB30B0">
        <w:rPr>
          <w:sz w:val="22"/>
          <w:szCs w:val="22"/>
        </w:rPr>
        <w:t>а) При доставке Продукции Покупателя на станции назначения, расположенные на территории Российской Федерации (кроме станций назначения, расположенных на участках железных дорог, эксплуатируемых Открытым акционерным обществом «</w:t>
      </w:r>
      <w:proofErr w:type="spellStart"/>
      <w:r w:rsidRPr="00DB30B0">
        <w:rPr>
          <w:sz w:val="22"/>
          <w:szCs w:val="22"/>
        </w:rPr>
        <w:t>Ямальская</w:t>
      </w:r>
      <w:proofErr w:type="spellEnd"/>
      <w:r w:rsidRPr="00DB30B0">
        <w:rPr>
          <w:sz w:val="22"/>
          <w:szCs w:val="22"/>
        </w:rPr>
        <w:t xml:space="preserve"> железнодорожная компания»): </w:t>
      </w:r>
    </w:p>
    <w:p w:rsidR="008049E3" w:rsidRPr="00DB30B0" w:rsidRDefault="008049E3" w:rsidP="009D079B">
      <w:pPr>
        <w:tabs>
          <w:tab w:val="left" w:pos="993"/>
          <w:tab w:val="left" w:pos="1080"/>
        </w:tabs>
        <w:ind w:firstLine="426"/>
        <w:jc w:val="both"/>
        <w:rPr>
          <w:sz w:val="22"/>
          <w:szCs w:val="22"/>
        </w:rPr>
      </w:pPr>
      <w:r w:rsidRPr="00DB30B0">
        <w:rPr>
          <w:sz w:val="22"/>
          <w:szCs w:val="22"/>
        </w:rPr>
        <w:t xml:space="preserve">- Срок нахождения  вагонов на станциях назначения составляет 2 (Двое) суток. Указанный срок исчисляется </w:t>
      </w:r>
      <w:proofErr w:type="gramStart"/>
      <w:r w:rsidRPr="00DB30B0">
        <w:rPr>
          <w:sz w:val="22"/>
          <w:szCs w:val="22"/>
        </w:rPr>
        <w:t>с даты прибытия  вагона с Продукцией на станцию назначения до даты отправления порожнего  вагона со станции</w:t>
      </w:r>
      <w:proofErr w:type="gramEnd"/>
      <w:r w:rsidRPr="00DB30B0">
        <w:rPr>
          <w:sz w:val="22"/>
          <w:szCs w:val="22"/>
        </w:rPr>
        <w:t xml:space="preserve"> назначения включительно. При этом дата прибытия  вагона с Продукцией на станцию назначения не учитывается при расчете времени сверхнормативной задержки  вагона и каждые не полные сутки считаются как полные.</w:t>
      </w:r>
    </w:p>
    <w:p w:rsidR="008049E3" w:rsidRDefault="008049E3" w:rsidP="009D079B">
      <w:pPr>
        <w:tabs>
          <w:tab w:val="left" w:pos="993"/>
          <w:tab w:val="left" w:pos="1080"/>
        </w:tabs>
        <w:spacing w:before="60"/>
        <w:ind w:firstLine="426"/>
        <w:jc w:val="both"/>
        <w:rPr>
          <w:sz w:val="22"/>
          <w:szCs w:val="22"/>
        </w:rPr>
      </w:pPr>
      <w:r w:rsidRPr="00DB30B0">
        <w:rPr>
          <w:sz w:val="22"/>
          <w:szCs w:val="22"/>
        </w:rPr>
        <w:t>б) При доставке Продукции Покупателя на станции назначения на территории</w:t>
      </w:r>
      <w:r>
        <w:rPr>
          <w:sz w:val="22"/>
          <w:szCs w:val="22"/>
        </w:rPr>
        <w:t xml:space="preserve"> Российской Федерации, расположенные на участках железных дорог, эксплуатируемым Открытым акционерным обществом «</w:t>
      </w:r>
      <w:proofErr w:type="spellStart"/>
      <w:r>
        <w:rPr>
          <w:sz w:val="22"/>
          <w:szCs w:val="22"/>
        </w:rPr>
        <w:t>Ямальская</w:t>
      </w:r>
      <w:proofErr w:type="spellEnd"/>
      <w:r>
        <w:rPr>
          <w:sz w:val="22"/>
          <w:szCs w:val="22"/>
        </w:rPr>
        <w:t xml:space="preserve"> железнодорожная компания» (далее – станции ОАО «ЯЖДК»): </w:t>
      </w:r>
    </w:p>
    <w:p w:rsidR="008049E3" w:rsidRDefault="008049E3" w:rsidP="009D079B">
      <w:pPr>
        <w:tabs>
          <w:tab w:val="left" w:pos="993"/>
          <w:tab w:val="left" w:pos="1080"/>
        </w:tabs>
        <w:ind w:firstLine="426"/>
        <w:jc w:val="both"/>
        <w:rPr>
          <w:sz w:val="22"/>
          <w:szCs w:val="22"/>
        </w:rPr>
      </w:pPr>
      <w:r>
        <w:rPr>
          <w:sz w:val="22"/>
          <w:szCs w:val="22"/>
        </w:rPr>
        <w:t xml:space="preserve">- Срок нахождения  вагонов на участках железных дорог, эксплуатируемым ОАО «ЯЖДК» не должен превышать нормативный исчисляемый </w:t>
      </w:r>
      <w:proofErr w:type="gramStart"/>
      <w:r>
        <w:rPr>
          <w:sz w:val="22"/>
          <w:szCs w:val="22"/>
        </w:rPr>
        <w:t>с даты проследования</w:t>
      </w:r>
      <w:proofErr w:type="gramEnd"/>
      <w:r>
        <w:rPr>
          <w:sz w:val="22"/>
          <w:szCs w:val="22"/>
        </w:rPr>
        <w:t xml:space="preserve"> вагоном с Продукцией станции примыкания Свердловской </w:t>
      </w:r>
      <w:proofErr w:type="spellStart"/>
      <w:r>
        <w:rPr>
          <w:sz w:val="22"/>
          <w:szCs w:val="22"/>
        </w:rPr>
        <w:t>ж.д</w:t>
      </w:r>
      <w:proofErr w:type="spellEnd"/>
      <w:r>
        <w:rPr>
          <w:sz w:val="22"/>
          <w:szCs w:val="22"/>
        </w:rPr>
        <w:t xml:space="preserve">. к участкам железных дорог, эксплуатируемым ОАО «ЯЖДК», до даты проследования порожним вагоном станции примыкания Свердловской </w:t>
      </w:r>
      <w:proofErr w:type="spellStart"/>
      <w:r>
        <w:rPr>
          <w:sz w:val="22"/>
          <w:szCs w:val="22"/>
        </w:rPr>
        <w:t>ж.д</w:t>
      </w:r>
      <w:proofErr w:type="spellEnd"/>
      <w:r>
        <w:rPr>
          <w:sz w:val="22"/>
          <w:szCs w:val="22"/>
        </w:rPr>
        <w:t xml:space="preserve">. к участкам железных дорог, эксплуатируемым ОАО «ЯЖДК». Нормативный срок нахождения  вагонов на участках железных дорог, </w:t>
      </w:r>
      <w:proofErr w:type="gramStart"/>
      <w:r>
        <w:rPr>
          <w:sz w:val="22"/>
          <w:szCs w:val="22"/>
        </w:rPr>
        <w:lastRenderedPageBreak/>
        <w:t>эксплуатируемым</w:t>
      </w:r>
      <w:proofErr w:type="gramEnd"/>
      <w:r>
        <w:rPr>
          <w:sz w:val="22"/>
          <w:szCs w:val="22"/>
        </w:rPr>
        <w:t xml:space="preserve"> ОАО «ЯЖДК»,  рассчитывается  как сумма сроков движения  вагонов в груженом и порожнем рейсах, и увеличивается на 2 (двое) суток для операций, связанных с выгрузкой и отправкой порожних  вагонов. </w:t>
      </w:r>
      <w:proofErr w:type="gramStart"/>
      <w:r>
        <w:rPr>
          <w:sz w:val="22"/>
          <w:szCs w:val="22"/>
        </w:rPr>
        <w:t xml:space="preserve">Срок движения вагона в груженом рейсе не может быть менее одних суток и рассчитывается следующим образом: расстояние от станции примыкания Свердловской </w:t>
      </w:r>
      <w:proofErr w:type="spellStart"/>
      <w:r>
        <w:rPr>
          <w:sz w:val="22"/>
          <w:szCs w:val="22"/>
        </w:rPr>
        <w:t>ж.д</w:t>
      </w:r>
      <w:proofErr w:type="spellEnd"/>
      <w:r>
        <w:rPr>
          <w:sz w:val="22"/>
          <w:szCs w:val="22"/>
        </w:rPr>
        <w:t>. к участкам железных дорог, эксплуатируемым ОАО «ЯЖДК», в груженом рейсе до станции назначения делится на нормативную скорость 200 км в сутки, при этом неполные сутки округляются до полных суток.</w:t>
      </w:r>
      <w:proofErr w:type="gramEnd"/>
      <w:r>
        <w:rPr>
          <w:sz w:val="22"/>
          <w:szCs w:val="22"/>
        </w:rPr>
        <w:t xml:space="preserve"> </w:t>
      </w:r>
      <w:proofErr w:type="gramStart"/>
      <w:r>
        <w:rPr>
          <w:sz w:val="22"/>
          <w:szCs w:val="22"/>
        </w:rPr>
        <w:t xml:space="preserve">Срок движения вагона в порожнем рейсе не может быть менее одних суток и рассчитывается следующим образом: расстояние от станции назначения до станции примыкания Свердловской </w:t>
      </w:r>
      <w:proofErr w:type="spellStart"/>
      <w:r>
        <w:rPr>
          <w:sz w:val="22"/>
          <w:szCs w:val="22"/>
        </w:rPr>
        <w:t>ж.д</w:t>
      </w:r>
      <w:proofErr w:type="spellEnd"/>
      <w:r>
        <w:rPr>
          <w:sz w:val="22"/>
          <w:szCs w:val="22"/>
        </w:rPr>
        <w:t>. к участкам железных дорог, эксплуатируемым ОАО «ЯЖДК», в порожнем рейсе делится на нормативную скорость 200 км в сутки, при этом неполные сутки округляются до полных суток.</w:t>
      </w:r>
      <w:proofErr w:type="gramEnd"/>
    </w:p>
    <w:p w:rsidR="008049E3" w:rsidRDefault="008049E3" w:rsidP="009D079B">
      <w:pPr>
        <w:tabs>
          <w:tab w:val="left" w:pos="993"/>
          <w:tab w:val="left" w:pos="1080"/>
        </w:tabs>
        <w:spacing w:before="60"/>
        <w:ind w:firstLine="426"/>
        <w:jc w:val="both"/>
        <w:rPr>
          <w:sz w:val="22"/>
          <w:szCs w:val="22"/>
        </w:rPr>
      </w:pPr>
      <w:r>
        <w:rPr>
          <w:sz w:val="22"/>
          <w:szCs w:val="22"/>
        </w:rPr>
        <w:t xml:space="preserve">в) При доставке Продукции Покупателя на станции назначения, расположенные за пределами территории Российской Федерации (от выходной пограничной станции Российской Федерации до станции назначения при отгрузке в Республику Казахстан направлением в адреса получателей – резидентов Российской Федерации): </w:t>
      </w:r>
    </w:p>
    <w:p w:rsidR="008049E3" w:rsidRDefault="008049E3" w:rsidP="009D079B">
      <w:pPr>
        <w:tabs>
          <w:tab w:val="left" w:pos="993"/>
          <w:tab w:val="left" w:pos="1080"/>
        </w:tabs>
        <w:ind w:firstLine="426"/>
        <w:jc w:val="both"/>
        <w:rPr>
          <w:sz w:val="22"/>
          <w:szCs w:val="22"/>
        </w:rPr>
      </w:pPr>
      <w:r>
        <w:rPr>
          <w:sz w:val="22"/>
          <w:szCs w:val="22"/>
        </w:rPr>
        <w:t xml:space="preserve">Срок нахождения  вагонов за пределами территории Российской Федерации (РФ) не должен превышать нормативный, исчисляемый </w:t>
      </w:r>
      <w:proofErr w:type="gramStart"/>
      <w:r>
        <w:rPr>
          <w:sz w:val="22"/>
          <w:szCs w:val="22"/>
        </w:rPr>
        <w:t>с даты проследования</w:t>
      </w:r>
      <w:proofErr w:type="gramEnd"/>
      <w:r>
        <w:rPr>
          <w:sz w:val="22"/>
          <w:szCs w:val="22"/>
        </w:rPr>
        <w:t xml:space="preserve"> вагоном с Продукцией выходной пограничной станции из РФ до даты проследования порожним вагоном входной пограничной станции на территорию РФ. Нормативный срок нахождения  вагонов за пределами территории РФ рассчитывается как сумма сроков движения  вагонов в груженом и порожнем рейсах и увеличивается на 2 (Двое) суток для операций, связанных с выгрузкой и отправкой порожних  вагонов. Срок движения  вагонов в груженом рейсе не может быть менее одних суток и рассчитывается следующим образом: расстояние от выходной пограничной станции из РФ в груженом рейсе до станции назначения делится на нормативную скорость 200 км в сутки, при этом неполные сутки округляются до полных суток. Срок движения  вагонов в порожнем рейсе не может быть менее одних суток и рассчитывается следующим образом: расстояние от станции назначения до входной пограничной станции на территорию РФ в порожнем рейсе делится на нормативную скорость 200 км в сутки, при этом неполные сутки округляются до полных суток. </w:t>
      </w:r>
    </w:p>
    <w:p w:rsidR="008049E3" w:rsidRDefault="008049E3" w:rsidP="009D079B">
      <w:pPr>
        <w:tabs>
          <w:tab w:val="left" w:pos="993"/>
          <w:tab w:val="left" w:pos="1080"/>
        </w:tabs>
        <w:spacing w:before="60"/>
        <w:ind w:firstLine="426"/>
        <w:jc w:val="both"/>
        <w:rPr>
          <w:sz w:val="22"/>
          <w:szCs w:val="22"/>
        </w:rPr>
      </w:pPr>
      <w:r>
        <w:rPr>
          <w:sz w:val="22"/>
          <w:szCs w:val="22"/>
        </w:rPr>
        <w:t>г) Срок нахождения  вагонов в пути следования со станции выгрузки по несогласованному с Продавцом маршруту не может превышать нормативный. Нормативный срок в указанном случае определяется следующим образом: расстояние от станции выгрузки до станции назначения порожнего  вагона в соответствии с инструкцией Продавца делится на нормативную скорость 200 км в сутки, при этом неполные сутки округляются до полных суток.</w:t>
      </w:r>
    </w:p>
    <w:p w:rsidR="008049E3" w:rsidRDefault="008049E3" w:rsidP="009D079B">
      <w:pPr>
        <w:tabs>
          <w:tab w:val="left" w:pos="993"/>
          <w:tab w:val="left" w:pos="1080"/>
        </w:tabs>
        <w:autoSpaceDE w:val="0"/>
        <w:autoSpaceDN w:val="0"/>
        <w:adjustRightInd w:val="0"/>
        <w:ind w:firstLine="426"/>
        <w:jc w:val="both"/>
        <w:rPr>
          <w:sz w:val="22"/>
          <w:szCs w:val="22"/>
        </w:rPr>
      </w:pPr>
      <w:r>
        <w:rPr>
          <w:sz w:val="22"/>
          <w:szCs w:val="22"/>
        </w:rPr>
        <w:t>5.2.1. Превышение сроков, указанных в подпунктах а), б), в), г) пункта 5.2. Договора, является сверхнормативной задержкой  вагонов.</w:t>
      </w:r>
    </w:p>
    <w:p w:rsidR="008049E3" w:rsidRPr="00BA17B8" w:rsidRDefault="008049E3" w:rsidP="009D079B">
      <w:pPr>
        <w:numPr>
          <w:ilvl w:val="1"/>
          <w:numId w:val="35"/>
        </w:numPr>
        <w:tabs>
          <w:tab w:val="clear" w:pos="360"/>
          <w:tab w:val="left" w:pos="709"/>
          <w:tab w:val="num" w:pos="785"/>
          <w:tab w:val="left" w:pos="851"/>
          <w:tab w:val="left" w:pos="993"/>
          <w:tab w:val="left" w:pos="1080"/>
        </w:tabs>
        <w:ind w:left="0" w:firstLine="426"/>
        <w:jc w:val="both"/>
        <w:rPr>
          <w:sz w:val="22"/>
          <w:szCs w:val="22"/>
        </w:rPr>
      </w:pPr>
      <w:bookmarkStart w:id="0" w:name="_Hlk17449128"/>
      <w:r w:rsidRPr="00BA17B8">
        <w:rPr>
          <w:sz w:val="22"/>
          <w:szCs w:val="22"/>
        </w:rPr>
        <w:t xml:space="preserve">В случае сверхнормативной задержки  вагонов Покупатель </w:t>
      </w:r>
      <w:r w:rsidRPr="00BA17B8">
        <w:rPr>
          <w:bCs/>
          <w:sz w:val="22"/>
          <w:szCs w:val="22"/>
        </w:rPr>
        <w:t xml:space="preserve"> возмещает убытки Продавца, а также</w:t>
      </w:r>
      <w:r w:rsidR="00BA17B8" w:rsidRPr="00BA17B8">
        <w:rPr>
          <w:sz w:val="22"/>
          <w:szCs w:val="22"/>
        </w:rPr>
        <w:t xml:space="preserve"> уплачивает ему штраф</w:t>
      </w:r>
      <w:r w:rsidRPr="00BA17B8">
        <w:rPr>
          <w:bCs/>
          <w:sz w:val="22"/>
          <w:szCs w:val="22"/>
        </w:rPr>
        <w:t xml:space="preserve"> в размере 1 250 </w:t>
      </w:r>
      <w:r w:rsidRPr="00BA17B8">
        <w:rPr>
          <w:sz w:val="22"/>
          <w:szCs w:val="22"/>
        </w:rPr>
        <w:t>(Одна тысяча двести пятьдесят) рублей, за каждые сутки сверхнормативной задержки каждого  вагона в порядке и на условиях, установленных настоящим Договором, дополнительными соглашениями, доп</w:t>
      </w:r>
      <w:r w:rsidR="00BA17B8">
        <w:rPr>
          <w:sz w:val="22"/>
          <w:szCs w:val="22"/>
        </w:rPr>
        <w:t>олнениями и приложениями к нему</w:t>
      </w:r>
      <w:r w:rsidRPr="00BA17B8">
        <w:rPr>
          <w:sz w:val="22"/>
          <w:szCs w:val="22"/>
        </w:rPr>
        <w:t>.</w:t>
      </w:r>
      <w:bookmarkEnd w:id="0"/>
    </w:p>
    <w:p w:rsidR="006A6A17" w:rsidRPr="00BD38DA" w:rsidRDefault="006A6A17" w:rsidP="009D079B">
      <w:pPr>
        <w:pStyle w:val="af"/>
        <w:numPr>
          <w:ilvl w:val="1"/>
          <w:numId w:val="35"/>
        </w:numPr>
        <w:tabs>
          <w:tab w:val="left" w:pos="993"/>
          <w:tab w:val="left" w:pos="1080"/>
        </w:tabs>
        <w:ind w:left="0" w:firstLine="426"/>
        <w:jc w:val="both"/>
        <w:rPr>
          <w:sz w:val="22"/>
          <w:szCs w:val="22"/>
        </w:rPr>
      </w:pPr>
      <w:bookmarkStart w:id="1" w:name="_Hlk17448778"/>
      <w:bookmarkStart w:id="2" w:name="_Hlk17448741"/>
      <w:r w:rsidRPr="00BD38DA">
        <w:rPr>
          <w:sz w:val="22"/>
          <w:szCs w:val="22"/>
        </w:rPr>
        <w:t xml:space="preserve">Дата прибытия груженого  вагона на станцию назначения, расположенную на территории РФ, и дата отправления порожнего  вагона с указанной станции назначения определяются согласно данным, указанным в расчете штрафа (далее –  Расчет штрафа).  </w:t>
      </w:r>
      <w:proofErr w:type="gramStart"/>
      <w:r w:rsidRPr="00BD38DA">
        <w:rPr>
          <w:sz w:val="22"/>
          <w:szCs w:val="22"/>
        </w:rPr>
        <w:t xml:space="preserve">Дата проследования  вагона с Продукцией станции примыкания Свердловской </w:t>
      </w:r>
      <w:proofErr w:type="spellStart"/>
      <w:r w:rsidRPr="00BD38DA">
        <w:rPr>
          <w:sz w:val="22"/>
          <w:szCs w:val="22"/>
        </w:rPr>
        <w:t>ж.д</w:t>
      </w:r>
      <w:proofErr w:type="spellEnd"/>
      <w:r w:rsidRPr="00BD38DA">
        <w:rPr>
          <w:sz w:val="22"/>
          <w:szCs w:val="22"/>
        </w:rPr>
        <w:t xml:space="preserve">. к участкам железных дорог, эксплуатируемым ОАО «ЯЖДК» и дата проследования порожнего  вагона станции примыкания Свердловской </w:t>
      </w:r>
      <w:proofErr w:type="spellStart"/>
      <w:r w:rsidRPr="00BD38DA">
        <w:rPr>
          <w:sz w:val="22"/>
          <w:szCs w:val="22"/>
        </w:rPr>
        <w:t>ж.д</w:t>
      </w:r>
      <w:proofErr w:type="spellEnd"/>
      <w:r w:rsidRPr="00BD38DA">
        <w:rPr>
          <w:sz w:val="22"/>
          <w:szCs w:val="22"/>
        </w:rPr>
        <w:t>. к участкам железных дорог, эксплуатируемым ОАО «ЯЖДК», определяются по Справке о нахождении вагонов на участках железных дорог, эксплуатируемым ОАО «ЯЖДК» Главного вычислительного центра – филиала ОАО «РЖД» (далее – Справка о прохождении вагонов станции примыкания</w:t>
      </w:r>
      <w:proofErr w:type="gramEnd"/>
      <w:r w:rsidRPr="00BD38DA">
        <w:rPr>
          <w:sz w:val="22"/>
          <w:szCs w:val="22"/>
        </w:rPr>
        <w:t xml:space="preserve"> </w:t>
      </w:r>
      <w:proofErr w:type="gramStart"/>
      <w:r w:rsidRPr="00BD38DA">
        <w:rPr>
          <w:sz w:val="22"/>
          <w:szCs w:val="22"/>
        </w:rPr>
        <w:t xml:space="preserve">Свердловской </w:t>
      </w:r>
      <w:proofErr w:type="spellStart"/>
      <w:r w:rsidRPr="00BD38DA">
        <w:rPr>
          <w:sz w:val="22"/>
          <w:szCs w:val="22"/>
        </w:rPr>
        <w:t>ж.д</w:t>
      </w:r>
      <w:proofErr w:type="spellEnd"/>
      <w:r w:rsidRPr="00BD38DA">
        <w:rPr>
          <w:sz w:val="22"/>
          <w:szCs w:val="22"/>
        </w:rPr>
        <w:t>. к участкам железных дорог, эксплуатируемым ОАО «ЯЖДК»).</w:t>
      </w:r>
      <w:proofErr w:type="gramEnd"/>
      <w:r w:rsidRPr="00BD38DA">
        <w:rPr>
          <w:sz w:val="22"/>
          <w:szCs w:val="22"/>
        </w:rPr>
        <w:t xml:space="preserve"> Дата проследования  вагона с Продукцией выходной пограничной станции из РФ и дата проследования порожнего  вагона входной пограничной станции на территорию РФ определяются по Справке о нахождении вагонов за пределами сети дорог РФ Главного вычислительного центра – филиала ОАО «РЖД» (далее – Справка о прохождении границы РФ ГВЦ ОАО «РЖД»).</w:t>
      </w:r>
    </w:p>
    <w:p w:rsidR="008049E3" w:rsidRPr="00DB30B0" w:rsidRDefault="008049E3" w:rsidP="009D079B">
      <w:pPr>
        <w:numPr>
          <w:ilvl w:val="1"/>
          <w:numId w:val="35"/>
        </w:numPr>
        <w:tabs>
          <w:tab w:val="left" w:pos="993"/>
          <w:tab w:val="left" w:pos="1080"/>
        </w:tabs>
        <w:ind w:left="0" w:firstLine="426"/>
        <w:jc w:val="both"/>
        <w:rPr>
          <w:sz w:val="22"/>
          <w:szCs w:val="22"/>
        </w:rPr>
      </w:pPr>
      <w:r w:rsidRPr="00DB30B0">
        <w:rPr>
          <w:sz w:val="22"/>
          <w:szCs w:val="22"/>
        </w:rPr>
        <w:t xml:space="preserve">В случае сверхнормативной задержки  вагона, в котором осуществлялась доставка Продукции на станцию назначения, Продавец направляет Покупателю по адресу, указанному в п. 7.10. настоящего Договора, претензию об оплате штрафа за сверхнормативную задержку  вагонов. </w:t>
      </w:r>
    </w:p>
    <w:p w:rsidR="008049E3" w:rsidRPr="00DB30B0" w:rsidRDefault="008049E3" w:rsidP="009D079B">
      <w:pPr>
        <w:tabs>
          <w:tab w:val="left" w:pos="709"/>
          <w:tab w:val="left" w:pos="993"/>
        </w:tabs>
        <w:ind w:firstLine="426"/>
        <w:jc w:val="both"/>
        <w:rPr>
          <w:sz w:val="22"/>
          <w:szCs w:val="22"/>
        </w:rPr>
      </w:pPr>
      <w:r w:rsidRPr="00DB30B0">
        <w:rPr>
          <w:sz w:val="22"/>
          <w:szCs w:val="22"/>
        </w:rPr>
        <w:t xml:space="preserve">К претензии об оплате штрафа за сверхнормативную задержку  вагонов на станции назначения, расположенной на территории РФ (за исключением </w:t>
      </w:r>
      <w:r w:rsidR="00326867">
        <w:rPr>
          <w:sz w:val="22"/>
          <w:szCs w:val="22"/>
        </w:rPr>
        <w:t xml:space="preserve">сверхнормативной задержки </w:t>
      </w:r>
      <w:r w:rsidRPr="00DB30B0">
        <w:rPr>
          <w:sz w:val="22"/>
          <w:szCs w:val="22"/>
        </w:rPr>
        <w:t xml:space="preserve"> вагонов на станции назначения, расположенной на участках железных дорог, эксплуатируемых ОАО «ЯЖДК»), прикладывается Расчет штрафа. </w:t>
      </w:r>
    </w:p>
    <w:bookmarkEnd w:id="1"/>
    <w:p w:rsidR="008049E3" w:rsidRPr="00DB30B0" w:rsidRDefault="008049E3" w:rsidP="009D079B">
      <w:pPr>
        <w:tabs>
          <w:tab w:val="left" w:pos="709"/>
          <w:tab w:val="left" w:pos="993"/>
        </w:tabs>
        <w:ind w:firstLine="426"/>
        <w:jc w:val="both"/>
        <w:rPr>
          <w:sz w:val="22"/>
          <w:szCs w:val="22"/>
        </w:rPr>
      </w:pPr>
      <w:r w:rsidRPr="00DB30B0">
        <w:rPr>
          <w:sz w:val="22"/>
          <w:szCs w:val="22"/>
        </w:rPr>
        <w:lastRenderedPageBreak/>
        <w:t xml:space="preserve">К претензии об оплате штрафа за сверхнормативную задержку  вагонов на станции назначения, расположенной на участках железных дорог, эксплуатируемых ОАО «ЯЖДК», прикладывается Расчет штрафа и Справка о прохождении вагонов станции примыкания Свердловской </w:t>
      </w:r>
      <w:proofErr w:type="spellStart"/>
      <w:r w:rsidRPr="00DB30B0">
        <w:rPr>
          <w:sz w:val="22"/>
          <w:szCs w:val="22"/>
        </w:rPr>
        <w:t>ж.д</w:t>
      </w:r>
      <w:proofErr w:type="spellEnd"/>
      <w:r w:rsidRPr="00DB30B0">
        <w:rPr>
          <w:sz w:val="22"/>
          <w:szCs w:val="22"/>
        </w:rPr>
        <w:t>. к участкам железных дорог, эксплуатируемым ОАО «ЯЖДК».</w:t>
      </w:r>
    </w:p>
    <w:p w:rsidR="008049E3" w:rsidRPr="00DB30B0" w:rsidRDefault="008049E3" w:rsidP="009D079B">
      <w:pPr>
        <w:tabs>
          <w:tab w:val="left" w:pos="709"/>
          <w:tab w:val="left" w:pos="993"/>
        </w:tabs>
        <w:ind w:firstLine="426"/>
        <w:jc w:val="both"/>
        <w:rPr>
          <w:sz w:val="22"/>
          <w:szCs w:val="22"/>
        </w:rPr>
      </w:pPr>
      <w:r w:rsidRPr="00DB30B0">
        <w:rPr>
          <w:sz w:val="22"/>
          <w:szCs w:val="22"/>
        </w:rPr>
        <w:t>К претензии об оплате штрафа за сверхнормативную задержку  вагонов за пределами территории РФ, прикладывается расчет штрафа и Справка о прохождении границы РФ ГВЦ ОАО «РЖД».</w:t>
      </w:r>
    </w:p>
    <w:p w:rsidR="008049E3" w:rsidRPr="00DB30B0" w:rsidRDefault="008049E3" w:rsidP="009D079B">
      <w:pPr>
        <w:tabs>
          <w:tab w:val="left" w:pos="709"/>
          <w:tab w:val="left" w:pos="993"/>
          <w:tab w:val="left" w:pos="1080"/>
        </w:tabs>
        <w:ind w:firstLine="426"/>
        <w:jc w:val="both"/>
        <w:rPr>
          <w:sz w:val="22"/>
          <w:szCs w:val="22"/>
        </w:rPr>
      </w:pPr>
      <w:r w:rsidRPr="00DB30B0">
        <w:rPr>
          <w:sz w:val="22"/>
          <w:szCs w:val="22"/>
        </w:rPr>
        <w:t>Указанные в настоящем пункте документы Продавец дополнительно направляет Покупателю по электронной почте</w:t>
      </w:r>
      <w:proofErr w:type="gramStart"/>
      <w:r w:rsidRPr="00DB30B0">
        <w:rPr>
          <w:sz w:val="22"/>
          <w:szCs w:val="22"/>
        </w:rPr>
        <w:t xml:space="preserve"> .</w:t>
      </w:r>
      <w:proofErr w:type="gramEnd"/>
    </w:p>
    <w:p w:rsidR="008049E3" w:rsidRPr="00DB30B0" w:rsidRDefault="008049E3" w:rsidP="009D079B">
      <w:pPr>
        <w:tabs>
          <w:tab w:val="left" w:pos="709"/>
          <w:tab w:val="left" w:pos="993"/>
          <w:tab w:val="left" w:pos="1080"/>
        </w:tabs>
        <w:ind w:firstLine="426"/>
        <w:jc w:val="both"/>
        <w:rPr>
          <w:sz w:val="22"/>
          <w:szCs w:val="22"/>
        </w:rPr>
      </w:pPr>
      <w:r w:rsidRPr="00DB30B0">
        <w:rPr>
          <w:sz w:val="22"/>
          <w:szCs w:val="22"/>
        </w:rPr>
        <w:t>Указанные в настоящем пункте положения не распространяются на претензии о возмещении убытков, связанных со сверхнормативной задержкой  вагонов</w:t>
      </w:r>
      <w:bookmarkEnd w:id="2"/>
      <w:r w:rsidRPr="00DB30B0">
        <w:rPr>
          <w:sz w:val="22"/>
          <w:szCs w:val="22"/>
        </w:rPr>
        <w:t>.</w:t>
      </w:r>
    </w:p>
    <w:p w:rsidR="008049E3" w:rsidRPr="00DB30B0" w:rsidRDefault="008049E3" w:rsidP="009D079B">
      <w:pPr>
        <w:numPr>
          <w:ilvl w:val="1"/>
          <w:numId w:val="35"/>
        </w:numPr>
        <w:tabs>
          <w:tab w:val="left" w:pos="993"/>
          <w:tab w:val="left" w:pos="1080"/>
        </w:tabs>
        <w:ind w:left="0" w:firstLine="426"/>
        <w:jc w:val="both"/>
        <w:rPr>
          <w:sz w:val="22"/>
          <w:szCs w:val="22"/>
        </w:rPr>
      </w:pPr>
      <w:r w:rsidRPr="00DB30B0">
        <w:rPr>
          <w:sz w:val="22"/>
          <w:szCs w:val="22"/>
        </w:rPr>
        <w:t xml:space="preserve">В случае выявления Покупателем отличия дат прибытия  вагонов на станцию назначения, указанных в Расчете штрафа, от дат, указанных в транспортной железнодорожной накладной по календарному штемпелю станции назначения, сверхнормативная задержка  вагонов на станции назначения определяется по датам, указанным в транспортных железнодорожных накладных в графе «Прибытие на станцию назначения».                                   </w:t>
      </w:r>
    </w:p>
    <w:p w:rsidR="008049E3" w:rsidRPr="00DB30B0" w:rsidRDefault="008049E3" w:rsidP="009D079B">
      <w:pPr>
        <w:tabs>
          <w:tab w:val="left" w:pos="709"/>
          <w:tab w:val="left" w:pos="993"/>
          <w:tab w:val="left" w:pos="1080"/>
        </w:tabs>
        <w:ind w:firstLine="426"/>
        <w:jc w:val="both"/>
        <w:rPr>
          <w:sz w:val="22"/>
          <w:szCs w:val="22"/>
        </w:rPr>
      </w:pPr>
      <w:proofErr w:type="gramStart"/>
      <w:r w:rsidRPr="00DB30B0">
        <w:rPr>
          <w:sz w:val="22"/>
          <w:szCs w:val="22"/>
        </w:rPr>
        <w:t>В случае выявления Покупателем отличия даты отправления порожнего  вагона со станции назначения (выгрузки), указанной в Расчете штрафа, от даты, указанной в транспортной железнодорожной накладной по календарному штемпелю станции отправления (порожних  вагонов), или в ведомости подачи и уборки вагонов формы ГУ-46, утвержденной Указанием МПС России № Ш-865у 15.03.2003, либо в памятке приемосдатчика, формы ГУ-45, утвержденной Указанием МПС России № И-1313у от 17.11.1998, сверхнормативная</w:t>
      </w:r>
      <w:proofErr w:type="gramEnd"/>
      <w:r w:rsidRPr="00DB30B0">
        <w:rPr>
          <w:sz w:val="22"/>
          <w:szCs w:val="22"/>
        </w:rPr>
        <w:t xml:space="preserve"> задержка  вагонов на станции назначения определяется по датам, указанным в транспортных железнодорожных накладных или в ведомости подачи и уборки вагонов или в памятке приемосдатчика, в зависимости от того, какой документ представил Покупатель. </w:t>
      </w:r>
      <w:proofErr w:type="gramStart"/>
      <w:r w:rsidRPr="00DB30B0">
        <w:rPr>
          <w:sz w:val="22"/>
          <w:szCs w:val="22"/>
        </w:rPr>
        <w:t>При этом в ведомости  подачи и уборки вагонов под датой отправления порожних  вагонов со станции выгрузки Стороны принимают данные, указанные в графе «Дата и время завершения грузовой операции», а в памятке приемосдатчика под датой отправления порожних вагонов со станции выгрузки Стороны принимают данные, указанные в графе «Время выполнения операции – уведомление о завершении грузовой операции/возврат на выставочный путь» соответственно</w:t>
      </w:r>
      <w:r w:rsidR="006A05F7">
        <w:rPr>
          <w:sz w:val="22"/>
          <w:szCs w:val="22"/>
        </w:rPr>
        <w:t>.</w:t>
      </w:r>
      <w:proofErr w:type="gramEnd"/>
    </w:p>
    <w:p w:rsidR="008049E3" w:rsidRPr="00DB30B0" w:rsidRDefault="008049E3" w:rsidP="009D079B">
      <w:pPr>
        <w:tabs>
          <w:tab w:val="left" w:pos="709"/>
          <w:tab w:val="left" w:pos="993"/>
          <w:tab w:val="left" w:pos="1080"/>
        </w:tabs>
        <w:ind w:firstLine="426"/>
        <w:jc w:val="both"/>
        <w:rPr>
          <w:sz w:val="22"/>
          <w:szCs w:val="22"/>
        </w:rPr>
      </w:pPr>
      <w:proofErr w:type="gramStart"/>
      <w:r w:rsidRPr="00DB30B0">
        <w:rPr>
          <w:sz w:val="22"/>
          <w:szCs w:val="22"/>
        </w:rPr>
        <w:t>В случае выявления Покупателем отличия даты проследования  вагонов с Продукцией выходной пограничной станции из РФ или даты проследования порожних  вагонов входной пограничной станции на территорию РФ, указанных в Справке о прохождении границы РФ ГВЦ ОАО «РЖД», и указанных в транспортных железнодорожных накладных по календарному штемпелю станции пограничного перехода, сверхнормативная задержка  вагонов за пределами территории РФ определяется по датам, указанным в</w:t>
      </w:r>
      <w:proofErr w:type="gramEnd"/>
      <w:r w:rsidRPr="00DB30B0">
        <w:rPr>
          <w:sz w:val="22"/>
          <w:szCs w:val="22"/>
        </w:rPr>
        <w:t xml:space="preserve"> транспортных железнодорожных накладных.</w:t>
      </w:r>
    </w:p>
    <w:p w:rsidR="008049E3" w:rsidRPr="001224CE" w:rsidRDefault="008049E3" w:rsidP="009D079B">
      <w:pPr>
        <w:tabs>
          <w:tab w:val="left" w:pos="709"/>
          <w:tab w:val="left" w:pos="993"/>
          <w:tab w:val="left" w:pos="1080"/>
        </w:tabs>
        <w:ind w:firstLine="426"/>
        <w:jc w:val="both"/>
        <w:rPr>
          <w:sz w:val="22"/>
          <w:szCs w:val="22"/>
        </w:rPr>
      </w:pPr>
      <w:proofErr w:type="gramStart"/>
      <w:r w:rsidRPr="00DB30B0">
        <w:rPr>
          <w:sz w:val="22"/>
          <w:szCs w:val="22"/>
        </w:rPr>
        <w:t xml:space="preserve">В случае выявления Покупателем отличия даты проследования  вагонов с Продукцией станции примыкания Свердловской </w:t>
      </w:r>
      <w:proofErr w:type="spellStart"/>
      <w:r w:rsidRPr="00DB30B0">
        <w:rPr>
          <w:sz w:val="22"/>
          <w:szCs w:val="22"/>
        </w:rPr>
        <w:t>ж.д</w:t>
      </w:r>
      <w:proofErr w:type="spellEnd"/>
      <w:r w:rsidRPr="00DB30B0">
        <w:rPr>
          <w:sz w:val="22"/>
          <w:szCs w:val="22"/>
        </w:rPr>
        <w:t xml:space="preserve">. к участкам железных дорог, эксплуатируемым  ОАО «ЯЖДК» или даты проследования порожних  вагонов станции примыкания Свердловской </w:t>
      </w:r>
      <w:proofErr w:type="spellStart"/>
      <w:r w:rsidRPr="00DB30B0">
        <w:rPr>
          <w:sz w:val="22"/>
          <w:szCs w:val="22"/>
        </w:rPr>
        <w:t>ж.д</w:t>
      </w:r>
      <w:proofErr w:type="spellEnd"/>
      <w:r w:rsidRPr="00DB30B0">
        <w:rPr>
          <w:sz w:val="22"/>
          <w:szCs w:val="22"/>
        </w:rPr>
        <w:t xml:space="preserve">. к участкам железных дорог, эксплуатируемым ОАО «ЯЖДК», указанных в Справке о прохождении вагонов станции примыкания Свердловской </w:t>
      </w:r>
      <w:proofErr w:type="spellStart"/>
      <w:r w:rsidRPr="00DB30B0">
        <w:rPr>
          <w:sz w:val="22"/>
          <w:szCs w:val="22"/>
        </w:rPr>
        <w:t>ж.д</w:t>
      </w:r>
      <w:proofErr w:type="spellEnd"/>
      <w:r w:rsidRPr="00DB30B0">
        <w:rPr>
          <w:sz w:val="22"/>
          <w:szCs w:val="22"/>
        </w:rPr>
        <w:t>. к участкам железных дорог, эксплуатируемым ОАО «ЯЖДК», от дат, указанных</w:t>
      </w:r>
      <w:proofErr w:type="gramEnd"/>
      <w:r w:rsidRPr="00DB30B0">
        <w:rPr>
          <w:sz w:val="22"/>
          <w:szCs w:val="22"/>
        </w:rPr>
        <w:t xml:space="preserve"> в транспортных железнодорожных накладных по календарному штемпелю станции примыкания Свердловской </w:t>
      </w:r>
      <w:proofErr w:type="spellStart"/>
      <w:r w:rsidRPr="00DB30B0">
        <w:rPr>
          <w:sz w:val="22"/>
          <w:szCs w:val="22"/>
        </w:rPr>
        <w:t>ж.д</w:t>
      </w:r>
      <w:proofErr w:type="spellEnd"/>
      <w:r w:rsidRPr="00DB30B0">
        <w:rPr>
          <w:sz w:val="22"/>
          <w:szCs w:val="22"/>
        </w:rPr>
        <w:t xml:space="preserve">. к участкам железных дорог, эксплуатируемым ОАО «ЯЖДК», сверхнормативная задержка  вагонов станции примыкания Свердловской </w:t>
      </w:r>
      <w:proofErr w:type="spellStart"/>
      <w:r w:rsidRPr="00DB30B0">
        <w:rPr>
          <w:sz w:val="22"/>
          <w:szCs w:val="22"/>
        </w:rPr>
        <w:t>ж.д</w:t>
      </w:r>
      <w:proofErr w:type="spellEnd"/>
      <w:r w:rsidRPr="00DB30B0">
        <w:rPr>
          <w:sz w:val="22"/>
          <w:szCs w:val="22"/>
        </w:rPr>
        <w:t xml:space="preserve">. к участкам железных дорог, эксплуатируемым ОАО «ЯЖДК» определяется по датам, указанным в транспортных железнодорожных </w:t>
      </w:r>
      <w:r w:rsidRPr="001224CE">
        <w:rPr>
          <w:sz w:val="22"/>
          <w:szCs w:val="22"/>
        </w:rPr>
        <w:t>накладных.</w:t>
      </w:r>
    </w:p>
    <w:p w:rsidR="00A80C88" w:rsidRPr="001224CE" w:rsidRDefault="00A80C88" w:rsidP="009D079B">
      <w:pPr>
        <w:tabs>
          <w:tab w:val="left" w:pos="709"/>
          <w:tab w:val="left" w:pos="993"/>
          <w:tab w:val="left" w:pos="1080"/>
        </w:tabs>
        <w:ind w:firstLine="426"/>
        <w:jc w:val="both"/>
        <w:rPr>
          <w:sz w:val="22"/>
          <w:szCs w:val="22"/>
        </w:rPr>
      </w:pPr>
      <w:proofErr w:type="gramStart"/>
      <w:r w:rsidRPr="001224CE">
        <w:rPr>
          <w:sz w:val="22"/>
          <w:szCs w:val="22"/>
        </w:rPr>
        <w:t xml:space="preserve">Заверенные Покупателем копии транспортных железнодорожных накладных, и/или ведомостей подачи и уборки вагонов и/или памяток приемосдатчика, свидетельствующие об отличии указанных в них дат от дат, указанных в  Расчете штрафа  и/или Справке о прохождении границы РФ ГВЦ ОАО «РЖД» и/или Справке о прохождении вагонов станции примыкания Свердловской </w:t>
      </w:r>
      <w:proofErr w:type="spellStart"/>
      <w:r w:rsidRPr="001224CE">
        <w:rPr>
          <w:sz w:val="22"/>
          <w:szCs w:val="22"/>
        </w:rPr>
        <w:t>ж.д</w:t>
      </w:r>
      <w:proofErr w:type="spellEnd"/>
      <w:r w:rsidRPr="001224CE">
        <w:rPr>
          <w:sz w:val="22"/>
          <w:szCs w:val="22"/>
        </w:rPr>
        <w:t>. к участкам железных дорог, эксплуатируемым ОАО «ЯЖДК»,  Покупатель обязан</w:t>
      </w:r>
      <w:proofErr w:type="gramEnd"/>
      <w:r w:rsidRPr="001224CE">
        <w:rPr>
          <w:sz w:val="22"/>
          <w:szCs w:val="22"/>
        </w:rPr>
        <w:t xml:space="preserve"> предоставить Продавцу вместе с ответом на претензию в течение 40 (Сорока) календарных дней </w:t>
      </w:r>
      <w:proofErr w:type="gramStart"/>
      <w:r w:rsidRPr="001224CE">
        <w:rPr>
          <w:sz w:val="22"/>
          <w:szCs w:val="22"/>
        </w:rPr>
        <w:t>с даты претензии</w:t>
      </w:r>
      <w:proofErr w:type="gramEnd"/>
      <w:r w:rsidRPr="001224CE">
        <w:rPr>
          <w:sz w:val="22"/>
          <w:szCs w:val="22"/>
        </w:rPr>
        <w:t xml:space="preserve"> Продавца. К ответу на претензию также прикладывается </w:t>
      </w:r>
      <w:proofErr w:type="spellStart"/>
      <w:r w:rsidRPr="001224CE">
        <w:rPr>
          <w:sz w:val="22"/>
          <w:szCs w:val="22"/>
        </w:rPr>
        <w:t>контррасчет</w:t>
      </w:r>
      <w:proofErr w:type="spellEnd"/>
      <w:r w:rsidRPr="001224CE">
        <w:rPr>
          <w:sz w:val="22"/>
          <w:szCs w:val="22"/>
        </w:rPr>
        <w:t xml:space="preserve"> штрафа, </w:t>
      </w:r>
      <w:proofErr w:type="gramStart"/>
      <w:r w:rsidRPr="001224CE">
        <w:rPr>
          <w:sz w:val="22"/>
          <w:szCs w:val="22"/>
        </w:rPr>
        <w:t>выполненный</w:t>
      </w:r>
      <w:proofErr w:type="gramEnd"/>
      <w:r w:rsidRPr="001224CE">
        <w:rPr>
          <w:sz w:val="22"/>
          <w:szCs w:val="22"/>
        </w:rPr>
        <w:t xml:space="preserve"> по форме расчета штрафа, приложенного к претензии.</w:t>
      </w:r>
    </w:p>
    <w:p w:rsidR="008049E3" w:rsidRPr="00DB30B0" w:rsidRDefault="008049E3" w:rsidP="009D079B">
      <w:pPr>
        <w:pStyle w:val="a5"/>
        <w:tabs>
          <w:tab w:val="left" w:pos="709"/>
          <w:tab w:val="left" w:pos="993"/>
          <w:tab w:val="left" w:pos="1080"/>
        </w:tabs>
        <w:spacing w:after="20"/>
        <w:ind w:firstLine="426"/>
        <w:jc w:val="both"/>
        <w:rPr>
          <w:sz w:val="22"/>
          <w:szCs w:val="22"/>
        </w:rPr>
      </w:pPr>
      <w:r w:rsidRPr="001224CE">
        <w:rPr>
          <w:sz w:val="22"/>
          <w:szCs w:val="22"/>
        </w:rPr>
        <w:t>В случае непредставления</w:t>
      </w:r>
      <w:r w:rsidRPr="00DB30B0">
        <w:rPr>
          <w:sz w:val="22"/>
          <w:szCs w:val="22"/>
        </w:rPr>
        <w:t xml:space="preserve"> заверенных Покупателем копий транспортных железнодорожных накладных и/или ведомостей подачи и уборки вагонов и/или памяток приемосдатчика в указанный срок, Покупатель считается допустившим сверхнормативную задержку  вагонов. </w:t>
      </w:r>
    </w:p>
    <w:p w:rsidR="008049E3" w:rsidRPr="00DB30B0" w:rsidRDefault="008049E3" w:rsidP="009D079B">
      <w:pPr>
        <w:pStyle w:val="a5"/>
        <w:tabs>
          <w:tab w:val="left" w:pos="709"/>
          <w:tab w:val="left" w:pos="993"/>
          <w:tab w:val="left" w:pos="1080"/>
        </w:tabs>
        <w:spacing w:after="20"/>
        <w:ind w:firstLine="426"/>
        <w:jc w:val="both"/>
        <w:rPr>
          <w:sz w:val="22"/>
          <w:szCs w:val="22"/>
        </w:rPr>
      </w:pPr>
      <w:r w:rsidRPr="00DB30B0">
        <w:rPr>
          <w:sz w:val="22"/>
          <w:szCs w:val="22"/>
        </w:rPr>
        <w:t xml:space="preserve">Несвоевременное предоставление Покупателем заверенных копий транспортных железнодорожных накладных и/или ведомостей подачи и уборки вагонов и/или памяток приемосдатчика не является </w:t>
      </w:r>
      <w:r w:rsidRPr="00DB30B0">
        <w:rPr>
          <w:sz w:val="22"/>
          <w:szCs w:val="22"/>
        </w:rPr>
        <w:lastRenderedPageBreak/>
        <w:t>основанием для корректировки времени сверхнормативной задержки  вагонов и освобождения Покупателя в этой части от ответственности за сверхнормативн</w:t>
      </w:r>
      <w:r w:rsidR="00326867">
        <w:rPr>
          <w:sz w:val="22"/>
          <w:szCs w:val="22"/>
        </w:rPr>
        <w:t xml:space="preserve">ую задержку </w:t>
      </w:r>
      <w:r w:rsidRPr="00DB30B0">
        <w:rPr>
          <w:sz w:val="22"/>
          <w:szCs w:val="22"/>
        </w:rPr>
        <w:t xml:space="preserve"> вагонов.</w:t>
      </w:r>
    </w:p>
    <w:p w:rsidR="008049E3" w:rsidRPr="001224CE" w:rsidRDefault="008049E3" w:rsidP="009D079B">
      <w:pPr>
        <w:tabs>
          <w:tab w:val="left" w:pos="709"/>
          <w:tab w:val="left" w:pos="851"/>
          <w:tab w:val="left" w:pos="993"/>
        </w:tabs>
        <w:ind w:firstLine="426"/>
        <w:jc w:val="both"/>
        <w:rPr>
          <w:sz w:val="22"/>
          <w:szCs w:val="22"/>
        </w:rPr>
      </w:pPr>
      <w:r w:rsidRPr="00DB30B0" w:rsidDel="009E1865">
        <w:t xml:space="preserve"> </w:t>
      </w:r>
      <w:proofErr w:type="gramStart"/>
      <w:r w:rsidRPr="00DB30B0">
        <w:rPr>
          <w:sz w:val="22"/>
          <w:szCs w:val="22"/>
        </w:rPr>
        <w:t xml:space="preserve">В случае непредставления/несвоевременного представления заверенных Покупателем копий транспортных железнодорожных накладных и/или ведомостей подачи и уборки вагонов и/или памяток приемосдатчика, опровергающих сверхнормативную задержку   вагонов, Покупатель считается допустившим такую  задержку, и Продавец имеет право </w:t>
      </w:r>
      <w:r w:rsidRPr="00DB30B0">
        <w:rPr>
          <w:bCs/>
          <w:sz w:val="22"/>
          <w:szCs w:val="22"/>
        </w:rPr>
        <w:t xml:space="preserve">в одностороннем порядке удержать суммы </w:t>
      </w:r>
      <w:r w:rsidRPr="001224CE">
        <w:rPr>
          <w:bCs/>
          <w:sz w:val="22"/>
          <w:szCs w:val="22"/>
        </w:rPr>
        <w:t xml:space="preserve">убытков и штрафов </w:t>
      </w:r>
      <w:r w:rsidRPr="001224CE">
        <w:rPr>
          <w:sz w:val="22"/>
          <w:szCs w:val="22"/>
        </w:rPr>
        <w:t>из платежей Покупателя</w:t>
      </w:r>
      <w:r w:rsidRPr="001224CE">
        <w:t>,</w:t>
      </w:r>
      <w:r w:rsidRPr="001224CE">
        <w:rPr>
          <w:sz w:val="22"/>
          <w:szCs w:val="22"/>
        </w:rPr>
        <w:t xml:space="preserve"> перечисленных в счет оплаты Продукции по Договору.</w:t>
      </w:r>
      <w:proofErr w:type="gramEnd"/>
    </w:p>
    <w:p w:rsidR="00A80C88" w:rsidRPr="001224CE" w:rsidRDefault="00A80C88" w:rsidP="009D079B">
      <w:pPr>
        <w:pStyle w:val="af"/>
        <w:numPr>
          <w:ilvl w:val="1"/>
          <w:numId w:val="35"/>
        </w:numPr>
        <w:tabs>
          <w:tab w:val="left" w:pos="851"/>
          <w:tab w:val="left" w:pos="993"/>
          <w:tab w:val="left" w:pos="1080"/>
        </w:tabs>
        <w:ind w:left="0" w:firstLine="426"/>
        <w:jc w:val="both"/>
        <w:rPr>
          <w:spacing w:val="-2"/>
          <w:sz w:val="22"/>
          <w:szCs w:val="22"/>
        </w:rPr>
      </w:pPr>
      <w:r w:rsidRPr="001224CE">
        <w:rPr>
          <w:spacing w:val="-2"/>
          <w:sz w:val="22"/>
          <w:szCs w:val="22"/>
        </w:rPr>
        <w:t xml:space="preserve">Претензии и ответы на претензии, указанные в п. 5.5., 5.6. настоящего Договора, а также иная претензионная переписка по данному вопросу, должны быть оформлены на официальном бланке Стороны, подписаны уполномоченным представителем Стороны, иметь исходящий номер и дату, а также должны быть заверены печатью Стороны. </w:t>
      </w:r>
    </w:p>
    <w:p w:rsidR="00A80C88" w:rsidRPr="001224CE" w:rsidRDefault="00A80C88" w:rsidP="009D079B">
      <w:pPr>
        <w:pStyle w:val="af"/>
        <w:shd w:val="clear" w:color="auto" w:fill="FFFFFF"/>
        <w:tabs>
          <w:tab w:val="left" w:pos="851"/>
          <w:tab w:val="left" w:pos="993"/>
        </w:tabs>
        <w:ind w:left="0" w:firstLine="426"/>
        <w:jc w:val="both"/>
        <w:rPr>
          <w:spacing w:val="-2"/>
          <w:sz w:val="22"/>
          <w:szCs w:val="22"/>
        </w:rPr>
      </w:pPr>
      <w:r w:rsidRPr="001224CE">
        <w:rPr>
          <w:spacing w:val="-2"/>
          <w:sz w:val="22"/>
          <w:szCs w:val="22"/>
        </w:rPr>
        <w:t>В ответе на претензию должны быть указаны номер и дата претензии, на которую дается ответ,</w:t>
      </w:r>
      <w:r w:rsidRPr="001224CE">
        <w:rPr>
          <w:sz w:val="22"/>
          <w:szCs w:val="22"/>
        </w:rPr>
        <w:t xml:space="preserve"> а также месяц и год, в котором произошла сверхнормативная задержка вагонов</w:t>
      </w:r>
      <w:r w:rsidRPr="001224CE">
        <w:rPr>
          <w:spacing w:val="-2"/>
          <w:sz w:val="22"/>
          <w:szCs w:val="22"/>
        </w:rPr>
        <w:t>. В случае</w:t>
      </w:r>
      <w:proofErr w:type="gramStart"/>
      <w:r w:rsidRPr="001224CE">
        <w:rPr>
          <w:spacing w:val="-2"/>
          <w:sz w:val="22"/>
          <w:szCs w:val="22"/>
        </w:rPr>
        <w:t>,</w:t>
      </w:r>
      <w:proofErr w:type="gramEnd"/>
      <w:r w:rsidRPr="001224CE">
        <w:rPr>
          <w:spacing w:val="-2"/>
          <w:sz w:val="22"/>
          <w:szCs w:val="22"/>
        </w:rPr>
        <w:t xml:space="preserve"> если претензия была скорректирована Продавцом, при дальнейшей переписке Покупатель должен ссылаться на номер и дату первоначальной претензии. </w:t>
      </w:r>
    </w:p>
    <w:p w:rsidR="00A80C88" w:rsidRPr="001224CE" w:rsidRDefault="00A80C88" w:rsidP="009D079B">
      <w:pPr>
        <w:pStyle w:val="af"/>
        <w:shd w:val="clear" w:color="auto" w:fill="FFFFFF"/>
        <w:tabs>
          <w:tab w:val="left" w:pos="851"/>
          <w:tab w:val="left" w:pos="993"/>
        </w:tabs>
        <w:ind w:left="0" w:firstLine="426"/>
        <w:jc w:val="both"/>
        <w:rPr>
          <w:spacing w:val="-2"/>
          <w:sz w:val="22"/>
          <w:szCs w:val="22"/>
        </w:rPr>
      </w:pPr>
      <w:r w:rsidRPr="001224CE">
        <w:rPr>
          <w:spacing w:val="-2"/>
          <w:sz w:val="22"/>
          <w:szCs w:val="22"/>
        </w:rPr>
        <w:t>Приложения к ответам на претензии должны быть заверены подписью уполномоченного представителя Стороны и печатью Стороны.</w:t>
      </w:r>
    </w:p>
    <w:p w:rsidR="00A80C88" w:rsidRPr="001224CE" w:rsidRDefault="00A80C88" w:rsidP="009D079B">
      <w:pPr>
        <w:pStyle w:val="af"/>
        <w:shd w:val="clear" w:color="auto" w:fill="FFFFFF"/>
        <w:tabs>
          <w:tab w:val="left" w:pos="851"/>
          <w:tab w:val="left" w:pos="993"/>
        </w:tabs>
        <w:ind w:left="0" w:firstLine="426"/>
        <w:jc w:val="both"/>
        <w:rPr>
          <w:spacing w:val="-2"/>
          <w:sz w:val="22"/>
          <w:szCs w:val="22"/>
        </w:rPr>
      </w:pPr>
      <w:r w:rsidRPr="001224CE">
        <w:rPr>
          <w:spacing w:val="-2"/>
          <w:sz w:val="22"/>
          <w:szCs w:val="22"/>
        </w:rPr>
        <w:t xml:space="preserve">Претензии и ответы на претензии направляются Сторонами по следующим адресам электронной почты: </w:t>
      </w:r>
    </w:p>
    <w:p w:rsidR="00A80C88" w:rsidRPr="001224CE" w:rsidRDefault="00A80C88" w:rsidP="009D079B">
      <w:pPr>
        <w:pStyle w:val="af"/>
        <w:shd w:val="clear" w:color="auto" w:fill="FFFFFF"/>
        <w:tabs>
          <w:tab w:val="left" w:pos="851"/>
          <w:tab w:val="left" w:pos="993"/>
        </w:tabs>
        <w:ind w:left="0" w:firstLine="426"/>
        <w:jc w:val="both"/>
        <w:rPr>
          <w:spacing w:val="-2"/>
          <w:sz w:val="22"/>
          <w:szCs w:val="22"/>
        </w:rPr>
      </w:pPr>
      <w:r w:rsidRPr="001224CE">
        <w:rPr>
          <w:spacing w:val="-2"/>
          <w:sz w:val="22"/>
          <w:szCs w:val="22"/>
        </w:rPr>
        <w:t xml:space="preserve">у Продавца: ответы на претензии  направляются  Покупателем Продавцу только по адресу </w:t>
      </w:r>
      <w:hyperlink r:id="rId17" w:history="1">
        <w:r w:rsidRPr="001224CE">
          <w:rPr>
            <w:rStyle w:val="ad"/>
            <w:spacing w:val="-2"/>
            <w:sz w:val="22"/>
            <w:szCs w:val="22"/>
          </w:rPr>
          <w:t>info@forteinvest.ru</w:t>
        </w:r>
      </w:hyperlink>
      <w:r w:rsidRPr="001224CE">
        <w:rPr>
          <w:spacing w:val="-2"/>
          <w:sz w:val="22"/>
          <w:szCs w:val="22"/>
        </w:rPr>
        <w:t>, претензии и иная претензионная переписка могут быть направлены Продавцом в адрес Покупателя с различных адресов электронной почты с доменным именем forteinvest.ru.</w:t>
      </w:r>
    </w:p>
    <w:p w:rsidR="00A80C88" w:rsidRPr="001224CE" w:rsidRDefault="00A80C88" w:rsidP="009D079B">
      <w:pPr>
        <w:pStyle w:val="af"/>
        <w:shd w:val="clear" w:color="auto" w:fill="FFFFFF"/>
        <w:tabs>
          <w:tab w:val="left" w:pos="851"/>
          <w:tab w:val="left" w:pos="993"/>
        </w:tabs>
        <w:ind w:left="0" w:firstLine="426"/>
        <w:jc w:val="both"/>
        <w:rPr>
          <w:spacing w:val="-2"/>
          <w:sz w:val="22"/>
          <w:szCs w:val="22"/>
        </w:rPr>
      </w:pPr>
      <w:r w:rsidRPr="001224CE">
        <w:rPr>
          <w:spacing w:val="-2"/>
          <w:sz w:val="22"/>
          <w:szCs w:val="22"/>
        </w:rPr>
        <w:t>у Покупателя: _______________________.</w:t>
      </w:r>
    </w:p>
    <w:p w:rsidR="00A80C88" w:rsidRPr="001224CE" w:rsidRDefault="00A80C88" w:rsidP="009D079B">
      <w:pPr>
        <w:pStyle w:val="af"/>
        <w:shd w:val="clear" w:color="auto" w:fill="FFFFFF"/>
        <w:tabs>
          <w:tab w:val="left" w:pos="851"/>
          <w:tab w:val="left" w:pos="993"/>
        </w:tabs>
        <w:ind w:left="0" w:firstLine="426"/>
        <w:jc w:val="both"/>
        <w:rPr>
          <w:spacing w:val="-2"/>
          <w:sz w:val="22"/>
          <w:szCs w:val="22"/>
        </w:rPr>
      </w:pPr>
      <w:r w:rsidRPr="001224CE">
        <w:rPr>
          <w:spacing w:val="-2"/>
          <w:sz w:val="22"/>
          <w:szCs w:val="22"/>
        </w:rPr>
        <w:t>Стороны согласовали, что претензии и ответы на претензии посредством факсимильной связи  не направляются.</w:t>
      </w:r>
    </w:p>
    <w:p w:rsidR="00A80C88" w:rsidRPr="001224CE" w:rsidRDefault="00A80C88" w:rsidP="009D079B">
      <w:pPr>
        <w:pStyle w:val="af"/>
        <w:shd w:val="clear" w:color="auto" w:fill="FFFFFF"/>
        <w:tabs>
          <w:tab w:val="left" w:pos="851"/>
          <w:tab w:val="left" w:pos="993"/>
        </w:tabs>
        <w:ind w:left="0" w:firstLine="426"/>
        <w:jc w:val="both"/>
        <w:rPr>
          <w:spacing w:val="-2"/>
          <w:sz w:val="22"/>
          <w:szCs w:val="22"/>
        </w:rPr>
      </w:pPr>
      <w:r w:rsidRPr="001224CE">
        <w:rPr>
          <w:spacing w:val="-2"/>
          <w:sz w:val="22"/>
          <w:szCs w:val="22"/>
        </w:rPr>
        <w:t>Претензии, ответы на претензии и иная претензионная переписка направляются в виде электронного образа. Электронный образ документа – переведенная в электронную форму с помощью сре</w:t>
      </w:r>
      <w:proofErr w:type="gramStart"/>
      <w:r w:rsidRPr="001224CE">
        <w:rPr>
          <w:spacing w:val="-2"/>
          <w:sz w:val="22"/>
          <w:szCs w:val="22"/>
        </w:rPr>
        <w:t>дств ск</w:t>
      </w:r>
      <w:proofErr w:type="gramEnd"/>
      <w:r w:rsidRPr="001224CE">
        <w:rPr>
          <w:spacing w:val="-2"/>
          <w:sz w:val="22"/>
          <w:szCs w:val="22"/>
        </w:rPr>
        <w:t xml:space="preserve">анирования копия документа, изготовленного на бумажном носителе. Предпочтительный формат файла электронного образа документа – PDF. Расчет штрафа и </w:t>
      </w:r>
      <w:proofErr w:type="spellStart"/>
      <w:r w:rsidRPr="001224CE">
        <w:rPr>
          <w:spacing w:val="-2"/>
          <w:sz w:val="22"/>
          <w:szCs w:val="22"/>
        </w:rPr>
        <w:t>контррасчет</w:t>
      </w:r>
      <w:proofErr w:type="spellEnd"/>
      <w:r w:rsidRPr="001224CE">
        <w:rPr>
          <w:spacing w:val="-2"/>
          <w:sz w:val="22"/>
          <w:szCs w:val="22"/>
        </w:rPr>
        <w:t xml:space="preserve"> штрафа также направляются Продавцом и Покупателем в формате </w:t>
      </w:r>
      <w:r w:rsidRPr="001224CE">
        <w:rPr>
          <w:spacing w:val="-2"/>
          <w:sz w:val="22"/>
          <w:szCs w:val="22"/>
          <w:lang w:val="en-US"/>
        </w:rPr>
        <w:t>Excel</w:t>
      </w:r>
      <w:r w:rsidRPr="001224CE">
        <w:rPr>
          <w:spacing w:val="-2"/>
          <w:sz w:val="22"/>
          <w:szCs w:val="22"/>
        </w:rPr>
        <w:t>.</w:t>
      </w:r>
    </w:p>
    <w:p w:rsidR="00A80C88" w:rsidRPr="001224CE" w:rsidRDefault="00A80C88" w:rsidP="009D079B">
      <w:pPr>
        <w:pStyle w:val="af"/>
        <w:shd w:val="clear" w:color="auto" w:fill="FFFFFF"/>
        <w:tabs>
          <w:tab w:val="left" w:pos="851"/>
          <w:tab w:val="left" w:pos="993"/>
        </w:tabs>
        <w:ind w:left="0" w:firstLine="426"/>
        <w:jc w:val="both"/>
        <w:rPr>
          <w:spacing w:val="-2"/>
          <w:sz w:val="22"/>
          <w:szCs w:val="22"/>
        </w:rPr>
      </w:pPr>
      <w:r w:rsidRPr="001224CE">
        <w:rPr>
          <w:spacing w:val="-2"/>
          <w:sz w:val="22"/>
          <w:szCs w:val="22"/>
        </w:rPr>
        <w:t>  Претензии, ответы на претензии и иная претензионная переписка могут также быть направлены в виде электронного документа. Электронный документ - документ, созданный в электронной форме без предварительного документирования на бумажном носителе, подписанный электронной подписью в соответствии с законодательством Российской Федерации.</w:t>
      </w:r>
    </w:p>
    <w:p w:rsidR="00A80C88" w:rsidRPr="001224CE" w:rsidRDefault="00A80C88" w:rsidP="009D079B">
      <w:pPr>
        <w:pStyle w:val="af"/>
        <w:tabs>
          <w:tab w:val="left" w:pos="851"/>
          <w:tab w:val="left" w:pos="993"/>
        </w:tabs>
        <w:ind w:left="0" w:firstLine="426"/>
        <w:jc w:val="both"/>
        <w:rPr>
          <w:sz w:val="22"/>
          <w:szCs w:val="22"/>
        </w:rPr>
      </w:pPr>
      <w:r w:rsidRPr="001224CE">
        <w:rPr>
          <w:spacing w:val="-2"/>
          <w:sz w:val="22"/>
          <w:szCs w:val="22"/>
        </w:rPr>
        <w:t>Направление оригиналов претензий, ответов на претензии и иной претензионной переписки на бумажном носителе почтовой или курьерской службой не требуется.</w:t>
      </w:r>
    </w:p>
    <w:p w:rsidR="00A80C88" w:rsidRPr="001224CE" w:rsidRDefault="00A80C88" w:rsidP="009D079B">
      <w:pPr>
        <w:tabs>
          <w:tab w:val="left" w:pos="851"/>
          <w:tab w:val="left" w:pos="993"/>
        </w:tabs>
        <w:ind w:firstLine="426"/>
        <w:jc w:val="both"/>
        <w:rPr>
          <w:sz w:val="22"/>
          <w:szCs w:val="22"/>
        </w:rPr>
      </w:pPr>
      <w:r w:rsidRPr="001224CE">
        <w:rPr>
          <w:sz w:val="22"/>
          <w:szCs w:val="22"/>
        </w:rPr>
        <w:t xml:space="preserve">Покупатель обязан направить Продавцу ответ на претензию и </w:t>
      </w:r>
      <w:proofErr w:type="gramStart"/>
      <w:r w:rsidRPr="001224CE">
        <w:rPr>
          <w:sz w:val="22"/>
          <w:szCs w:val="22"/>
        </w:rPr>
        <w:t>оплатить штраф за</w:t>
      </w:r>
      <w:proofErr w:type="gramEnd"/>
      <w:r w:rsidRPr="001224CE">
        <w:rPr>
          <w:sz w:val="22"/>
          <w:szCs w:val="22"/>
        </w:rPr>
        <w:t xml:space="preserve"> сверхнормативную задержку вагонов, установленный п. 5.3. настоящего Договора, в течение 40 (Сорока) календарных дней с даты претензии Продавца. </w:t>
      </w:r>
    </w:p>
    <w:p w:rsidR="008049E3" w:rsidRPr="001224CE" w:rsidRDefault="00A80C88" w:rsidP="009D079B">
      <w:pPr>
        <w:pStyle w:val="a5"/>
        <w:tabs>
          <w:tab w:val="left" w:pos="993"/>
          <w:tab w:val="left" w:pos="1080"/>
        </w:tabs>
        <w:spacing w:after="20"/>
        <w:ind w:firstLine="426"/>
        <w:jc w:val="both"/>
        <w:rPr>
          <w:sz w:val="22"/>
          <w:szCs w:val="22"/>
        </w:rPr>
      </w:pPr>
      <w:r w:rsidRPr="001224CE">
        <w:rPr>
          <w:sz w:val="22"/>
          <w:szCs w:val="22"/>
        </w:rPr>
        <w:t xml:space="preserve">Оплата Покупателем Продавцу штрафа осуществляется путем перечисления денежных средств на расчетный счет Продавца на основании представленных Продавцом Покупателю документов согласно п. 5.5. настоящего Договора. При оплате штрафа Покупатель в графе «Наименование платежа» платежного поручения указывает: «Оплата штрафа по договору № (указывается номер договора) </w:t>
      </w:r>
      <w:proofErr w:type="gramStart"/>
      <w:r w:rsidRPr="001224CE">
        <w:rPr>
          <w:sz w:val="22"/>
          <w:szCs w:val="22"/>
        </w:rPr>
        <w:t>от</w:t>
      </w:r>
      <w:proofErr w:type="gramEnd"/>
      <w:r w:rsidRPr="001224CE">
        <w:rPr>
          <w:sz w:val="22"/>
          <w:szCs w:val="22"/>
        </w:rPr>
        <w:t xml:space="preserve"> (указывается </w:t>
      </w:r>
      <w:proofErr w:type="gramStart"/>
      <w:r w:rsidRPr="001224CE">
        <w:rPr>
          <w:sz w:val="22"/>
          <w:szCs w:val="22"/>
        </w:rPr>
        <w:t>дата</w:t>
      </w:r>
      <w:proofErr w:type="gramEnd"/>
      <w:r w:rsidRPr="001224CE">
        <w:rPr>
          <w:sz w:val="22"/>
          <w:szCs w:val="22"/>
        </w:rPr>
        <w:t xml:space="preserve"> договора) по претензии № (указывается номер первоначальной претензии) от (указывается дата первоначальной претензии)</w:t>
      </w:r>
      <w:r w:rsidR="008049E3" w:rsidRPr="001224CE">
        <w:rPr>
          <w:sz w:val="22"/>
          <w:szCs w:val="22"/>
        </w:rPr>
        <w:t>».</w:t>
      </w:r>
    </w:p>
    <w:p w:rsidR="008049E3" w:rsidRDefault="008049E3" w:rsidP="009D079B">
      <w:pPr>
        <w:numPr>
          <w:ilvl w:val="1"/>
          <w:numId w:val="35"/>
        </w:numPr>
        <w:tabs>
          <w:tab w:val="left" w:pos="993"/>
          <w:tab w:val="left" w:pos="1080"/>
        </w:tabs>
        <w:ind w:left="0" w:firstLine="426"/>
        <w:jc w:val="both"/>
        <w:rPr>
          <w:sz w:val="22"/>
          <w:szCs w:val="22"/>
        </w:rPr>
      </w:pPr>
      <w:r w:rsidRPr="001224CE">
        <w:rPr>
          <w:sz w:val="22"/>
          <w:szCs w:val="22"/>
        </w:rPr>
        <w:t>При повреждении и/или утрате  вагонов</w:t>
      </w:r>
      <w:r>
        <w:rPr>
          <w:sz w:val="22"/>
          <w:szCs w:val="22"/>
        </w:rPr>
        <w:t>, предназначенных для перевозки Продукции, и/или их отдельных узлов и деталей, в период нахождения таких вагонов на путях необщего пользования (подъездных путях) Продавец вправе требовать от Покупателя, а Покупатель обязан:</w:t>
      </w:r>
    </w:p>
    <w:p w:rsidR="008049E3" w:rsidRDefault="008049E3" w:rsidP="009D079B">
      <w:pPr>
        <w:pStyle w:val="a5"/>
        <w:tabs>
          <w:tab w:val="left" w:pos="993"/>
          <w:tab w:val="left" w:pos="1080"/>
        </w:tabs>
        <w:ind w:right="-23" w:firstLine="426"/>
        <w:jc w:val="both"/>
        <w:rPr>
          <w:sz w:val="22"/>
          <w:szCs w:val="22"/>
        </w:rPr>
      </w:pPr>
      <w:r>
        <w:rPr>
          <w:sz w:val="22"/>
          <w:szCs w:val="22"/>
        </w:rPr>
        <w:t>а)</w:t>
      </w:r>
      <w:r>
        <w:rPr>
          <w:sz w:val="22"/>
          <w:szCs w:val="22"/>
        </w:rPr>
        <w:tab/>
        <w:t>осуществить восстановительный ремонт  вагонов своими силами и за свой счет;</w:t>
      </w:r>
    </w:p>
    <w:p w:rsidR="008049E3" w:rsidRDefault="008049E3" w:rsidP="009D079B">
      <w:pPr>
        <w:pStyle w:val="a5"/>
        <w:tabs>
          <w:tab w:val="left" w:pos="993"/>
          <w:tab w:val="left" w:pos="1080"/>
        </w:tabs>
        <w:ind w:right="-23" w:firstLine="426"/>
        <w:jc w:val="both"/>
        <w:rPr>
          <w:sz w:val="22"/>
          <w:szCs w:val="22"/>
        </w:rPr>
      </w:pPr>
      <w:r>
        <w:rPr>
          <w:sz w:val="22"/>
          <w:szCs w:val="22"/>
        </w:rPr>
        <w:t>б)</w:t>
      </w:r>
      <w:r>
        <w:rPr>
          <w:sz w:val="22"/>
          <w:szCs w:val="22"/>
        </w:rPr>
        <w:tab/>
        <w:t>в случае невозможности отремонтировать  вагоны своими силами, осуществить их отправку в восстановительный ремонт за счет своих средств по инструкции Продавца;</w:t>
      </w:r>
    </w:p>
    <w:p w:rsidR="008049E3" w:rsidRDefault="008049E3" w:rsidP="009D079B">
      <w:pPr>
        <w:pStyle w:val="a5"/>
        <w:tabs>
          <w:tab w:val="left" w:pos="993"/>
          <w:tab w:val="left" w:pos="1080"/>
        </w:tabs>
        <w:ind w:right="-23" w:firstLine="426"/>
        <w:jc w:val="both"/>
        <w:rPr>
          <w:sz w:val="22"/>
          <w:szCs w:val="22"/>
        </w:rPr>
      </w:pPr>
      <w:r>
        <w:rPr>
          <w:sz w:val="22"/>
          <w:szCs w:val="22"/>
        </w:rPr>
        <w:t>в)</w:t>
      </w:r>
      <w:r>
        <w:rPr>
          <w:sz w:val="22"/>
          <w:szCs w:val="22"/>
        </w:rPr>
        <w:tab/>
        <w:t>уплатить Продавцу стоимость восстановительного ремонта  вагонов, а также стоимость поврежденных и/или утраченных узлов и деталей вагонов, согласно предоставленных Продавцом дефектных ведомостей вагоноремонтных предприятий, осуществляющих восстановительный ремонт;</w:t>
      </w:r>
    </w:p>
    <w:p w:rsidR="008049E3" w:rsidRDefault="008049E3" w:rsidP="009D079B">
      <w:pPr>
        <w:pStyle w:val="a5"/>
        <w:tabs>
          <w:tab w:val="left" w:pos="993"/>
          <w:tab w:val="left" w:pos="1080"/>
        </w:tabs>
        <w:ind w:right="-23" w:firstLine="426"/>
        <w:jc w:val="both"/>
        <w:rPr>
          <w:sz w:val="22"/>
          <w:szCs w:val="22"/>
        </w:rPr>
      </w:pPr>
      <w:r>
        <w:rPr>
          <w:sz w:val="22"/>
          <w:szCs w:val="22"/>
        </w:rPr>
        <w:t>г)</w:t>
      </w:r>
      <w:r>
        <w:rPr>
          <w:sz w:val="22"/>
          <w:szCs w:val="22"/>
        </w:rPr>
        <w:tab/>
        <w:t>возместить Продавцу убытки в размере стоимости поврежденных (утраченных)  вагонов или предоставить за свой счет равноценные вагоны в собственность Продавца;</w:t>
      </w:r>
    </w:p>
    <w:p w:rsidR="008049E3" w:rsidRDefault="008049E3" w:rsidP="009D079B">
      <w:pPr>
        <w:pStyle w:val="a5"/>
        <w:tabs>
          <w:tab w:val="num" w:pos="720"/>
          <w:tab w:val="left" w:pos="993"/>
          <w:tab w:val="left" w:pos="1080"/>
        </w:tabs>
        <w:ind w:right="-23" w:firstLine="426"/>
        <w:jc w:val="both"/>
        <w:rPr>
          <w:sz w:val="22"/>
          <w:szCs w:val="22"/>
        </w:rPr>
      </w:pPr>
      <w:r>
        <w:rPr>
          <w:sz w:val="22"/>
          <w:szCs w:val="22"/>
        </w:rPr>
        <w:t xml:space="preserve">д) в случае повреждения  вагонов до степени исключения их из инвентарного парка возместить Продавцу убытки в размере стоимости вагонов, исходя из оценки независимого оценщика, в течение 10 </w:t>
      </w:r>
      <w:r>
        <w:rPr>
          <w:sz w:val="22"/>
          <w:szCs w:val="22"/>
        </w:rPr>
        <w:lastRenderedPageBreak/>
        <w:t xml:space="preserve">(десяти) календарных дней </w:t>
      </w:r>
      <w:proofErr w:type="gramStart"/>
      <w:r>
        <w:rPr>
          <w:sz w:val="22"/>
          <w:szCs w:val="22"/>
        </w:rPr>
        <w:t>с даты получения</w:t>
      </w:r>
      <w:proofErr w:type="gramEnd"/>
      <w:r>
        <w:rPr>
          <w:sz w:val="22"/>
          <w:szCs w:val="22"/>
        </w:rPr>
        <w:t xml:space="preserve"> счета. Оплата услуг независимого оценщика производится виновной Стороной. Определение ремонтопригодности (исключения из инвентарного парка) и объема восстановления вагона производится вагоноремонтными предприятиями перевозчика (ОАО «РЖД»);</w:t>
      </w:r>
    </w:p>
    <w:p w:rsidR="008049E3" w:rsidRDefault="008049E3" w:rsidP="009D079B">
      <w:pPr>
        <w:pStyle w:val="a5"/>
        <w:tabs>
          <w:tab w:val="left" w:pos="993"/>
          <w:tab w:val="left" w:pos="1080"/>
        </w:tabs>
        <w:ind w:right="-23" w:firstLine="426"/>
        <w:jc w:val="both"/>
        <w:rPr>
          <w:sz w:val="22"/>
          <w:szCs w:val="22"/>
        </w:rPr>
      </w:pPr>
      <w:r>
        <w:rPr>
          <w:sz w:val="22"/>
          <w:szCs w:val="22"/>
        </w:rPr>
        <w:t>е) оплатить самостоятельно или (по согласованию с Продавцом) возместить Продавцу железнодорожный тариф за транспортировку  вагонов к месту проведения подготовки к ремонту, к месту ремонта и после ремонта на станцию, указанную Продавцом.</w:t>
      </w:r>
    </w:p>
    <w:p w:rsidR="008049E3" w:rsidRDefault="008049E3" w:rsidP="009D079B">
      <w:pPr>
        <w:pStyle w:val="a5"/>
        <w:tabs>
          <w:tab w:val="left" w:pos="993"/>
          <w:tab w:val="left" w:pos="1080"/>
        </w:tabs>
        <w:ind w:right="-23" w:firstLine="426"/>
        <w:jc w:val="both"/>
        <w:rPr>
          <w:sz w:val="22"/>
          <w:szCs w:val="22"/>
        </w:rPr>
      </w:pPr>
      <w:r>
        <w:rPr>
          <w:sz w:val="22"/>
          <w:szCs w:val="22"/>
        </w:rPr>
        <w:t>ж)  уплатить Продавцу штраф в размере 1 250,00 (Одна тысяча двести пятьдесят)</w:t>
      </w:r>
      <w:r>
        <w:rPr>
          <w:b/>
          <w:sz w:val="22"/>
          <w:szCs w:val="22"/>
        </w:rPr>
        <w:t xml:space="preserve"> </w:t>
      </w:r>
      <w:r>
        <w:rPr>
          <w:sz w:val="22"/>
          <w:szCs w:val="22"/>
        </w:rPr>
        <w:t>рублей в сутки за каждый поврежденный (утраченный)  вагон Продавца за период времени, исчисляемый от выхода такого вагона из эксплуатации до передачи Продавцу отремонтированного (восстановленного), нового вагона или возмещения стоимости вагонов, не подлежащих ремонту (восстановлению) или уничтоженных (утраченных).</w:t>
      </w:r>
    </w:p>
    <w:p w:rsidR="008049E3" w:rsidRDefault="008049E3" w:rsidP="009D079B">
      <w:pPr>
        <w:numPr>
          <w:ilvl w:val="1"/>
          <w:numId w:val="35"/>
        </w:numPr>
        <w:tabs>
          <w:tab w:val="left" w:pos="993"/>
          <w:tab w:val="left" w:pos="1080"/>
        </w:tabs>
        <w:ind w:left="0" w:firstLine="426"/>
        <w:jc w:val="both"/>
        <w:rPr>
          <w:spacing w:val="-2"/>
          <w:sz w:val="22"/>
          <w:szCs w:val="22"/>
        </w:rPr>
      </w:pPr>
      <w:r>
        <w:rPr>
          <w:sz w:val="22"/>
          <w:szCs w:val="22"/>
        </w:rPr>
        <w:t xml:space="preserve">В случае невыполнения требований п. 2.2.4. Договора Покупатель возмещает Продавцу убытки в размере стоимости провозных платежей, превышающей стоимость провозной платы за возврат порожнего вагона по указанному Продавцом маршруту и фактическому маршруту проследования вагонов, на основании подтверждающих документов. </w:t>
      </w:r>
      <w:proofErr w:type="gramStart"/>
      <w:r>
        <w:rPr>
          <w:sz w:val="22"/>
          <w:szCs w:val="22"/>
        </w:rPr>
        <w:t xml:space="preserve">А в случае нарушения Покупателем или отправителем порожних вагонов нормативных актов или инструкций Продавца при </w:t>
      </w:r>
      <w:r>
        <w:rPr>
          <w:spacing w:val="-2"/>
          <w:sz w:val="22"/>
          <w:szCs w:val="22"/>
        </w:rPr>
        <w:t xml:space="preserve">заполнении железнодорожных перевозочных документов при отправлении порожних  вагонов </w:t>
      </w:r>
      <w:r>
        <w:rPr>
          <w:sz w:val="22"/>
          <w:szCs w:val="22"/>
        </w:rPr>
        <w:t>со станций назначения, расположенных за пределами территории Российской Федерации, а также со станций назначения российских железных дорог, расположенных на территории Республики Казахстан</w:t>
      </w:r>
      <w:r>
        <w:rPr>
          <w:spacing w:val="-2"/>
          <w:sz w:val="22"/>
          <w:szCs w:val="22"/>
        </w:rPr>
        <w:t xml:space="preserve"> Покупатель возмещает Продавцу все убытки, причиненные Продавцу такими нарушениями, и кроме этого уплачивает Продавцу штраф</w:t>
      </w:r>
      <w:proofErr w:type="gramEnd"/>
      <w:r>
        <w:rPr>
          <w:spacing w:val="-2"/>
          <w:sz w:val="22"/>
          <w:szCs w:val="22"/>
        </w:rPr>
        <w:t xml:space="preserve"> в размере </w:t>
      </w:r>
      <w:r>
        <w:rPr>
          <w:sz w:val="22"/>
          <w:szCs w:val="22"/>
        </w:rPr>
        <w:t xml:space="preserve">1 250,00 (Одна тысяча двести пятьдесят) рублей </w:t>
      </w:r>
      <w:r>
        <w:rPr>
          <w:spacing w:val="-2"/>
          <w:sz w:val="22"/>
          <w:szCs w:val="22"/>
        </w:rPr>
        <w:t>за каждый неверно оформленный железнодорожный перевозочный документ.</w:t>
      </w:r>
    </w:p>
    <w:p w:rsidR="008049E3" w:rsidRDefault="008049E3" w:rsidP="009D079B">
      <w:pPr>
        <w:numPr>
          <w:ilvl w:val="1"/>
          <w:numId w:val="36"/>
        </w:numPr>
        <w:tabs>
          <w:tab w:val="clear" w:pos="435"/>
          <w:tab w:val="left" w:pos="993"/>
          <w:tab w:val="left" w:pos="1080"/>
        </w:tabs>
        <w:ind w:left="0" w:firstLine="426"/>
        <w:jc w:val="both"/>
        <w:rPr>
          <w:sz w:val="22"/>
          <w:szCs w:val="22"/>
        </w:rPr>
      </w:pPr>
      <w:r>
        <w:rPr>
          <w:sz w:val="22"/>
          <w:szCs w:val="22"/>
        </w:rPr>
        <w:t>При невыполнении и/или несвоевременном выполнении Покупателем обязательств, предусмотренных настоящим Договором, Продавец вправе не производить/прекратить Покупателю отгрузку Продукции. В этом случае все неблагоприятные последствия, в том числе убытки, связанные с невыполнением/прекращением Продавцом такой отгрузки, несет Покупатель.</w:t>
      </w:r>
    </w:p>
    <w:p w:rsidR="008049E3" w:rsidRDefault="008049E3" w:rsidP="009D079B">
      <w:pPr>
        <w:numPr>
          <w:ilvl w:val="1"/>
          <w:numId w:val="36"/>
        </w:numPr>
        <w:tabs>
          <w:tab w:val="clear" w:pos="435"/>
          <w:tab w:val="left" w:pos="993"/>
          <w:tab w:val="left" w:pos="1080"/>
          <w:tab w:val="num" w:pos="1418"/>
        </w:tabs>
        <w:spacing w:after="20"/>
        <w:ind w:left="0" w:firstLine="426"/>
        <w:jc w:val="both"/>
        <w:rPr>
          <w:sz w:val="22"/>
          <w:szCs w:val="22"/>
        </w:rPr>
      </w:pPr>
      <w:r>
        <w:rPr>
          <w:sz w:val="22"/>
          <w:szCs w:val="22"/>
        </w:rPr>
        <w:t xml:space="preserve">В случае изменения Покупателем ранее предоставленной Продавцу (принятой Продавцом) реквизитной заявки в соответствии с п. 2.2.1. настоящего Договора, Продавец </w:t>
      </w:r>
      <w:r w:rsidR="006A6A17">
        <w:rPr>
          <w:sz w:val="22"/>
          <w:szCs w:val="22"/>
        </w:rPr>
        <w:t>вправе требовать от</w:t>
      </w:r>
      <w:r>
        <w:rPr>
          <w:sz w:val="22"/>
          <w:szCs w:val="22"/>
        </w:rPr>
        <w:t xml:space="preserve"> Покупателя </w:t>
      </w:r>
      <w:r w:rsidR="006A6A17">
        <w:rPr>
          <w:sz w:val="22"/>
          <w:szCs w:val="22"/>
        </w:rPr>
        <w:t xml:space="preserve">уплаты </w:t>
      </w:r>
      <w:r>
        <w:rPr>
          <w:sz w:val="22"/>
          <w:szCs w:val="22"/>
        </w:rPr>
        <w:t>штраф</w:t>
      </w:r>
      <w:r w:rsidR="006A6A17">
        <w:rPr>
          <w:sz w:val="22"/>
          <w:szCs w:val="22"/>
        </w:rPr>
        <w:t>а</w:t>
      </w:r>
      <w:r>
        <w:rPr>
          <w:sz w:val="22"/>
          <w:szCs w:val="22"/>
        </w:rPr>
        <w:t xml:space="preserve"> в размере 15 рублей за одну тонну Продукции в случаях:</w:t>
      </w:r>
    </w:p>
    <w:p w:rsidR="008049E3" w:rsidRDefault="008049E3" w:rsidP="009D079B">
      <w:pPr>
        <w:tabs>
          <w:tab w:val="left" w:pos="993"/>
          <w:tab w:val="left" w:pos="1080"/>
          <w:tab w:val="num" w:pos="1418"/>
        </w:tabs>
        <w:spacing w:line="264" w:lineRule="auto"/>
        <w:ind w:firstLine="426"/>
        <w:jc w:val="both"/>
        <w:rPr>
          <w:sz w:val="22"/>
          <w:szCs w:val="22"/>
        </w:rPr>
      </w:pPr>
      <w:r>
        <w:rPr>
          <w:sz w:val="22"/>
          <w:szCs w:val="22"/>
        </w:rPr>
        <w:t>– изменения железной дороги назначения, станции назначения, наименования получателя и других реквизитов;</w:t>
      </w:r>
    </w:p>
    <w:p w:rsidR="008049E3" w:rsidRDefault="008049E3" w:rsidP="009D079B">
      <w:pPr>
        <w:tabs>
          <w:tab w:val="left" w:pos="993"/>
          <w:tab w:val="left" w:pos="1080"/>
          <w:tab w:val="num" w:pos="1418"/>
        </w:tabs>
        <w:spacing w:after="20"/>
        <w:ind w:firstLine="426"/>
        <w:jc w:val="both"/>
        <w:rPr>
          <w:sz w:val="22"/>
          <w:szCs w:val="22"/>
        </w:rPr>
      </w:pPr>
      <w:r>
        <w:rPr>
          <w:sz w:val="22"/>
          <w:szCs w:val="22"/>
        </w:rPr>
        <w:t>– отказа Покупателя от реквизитной заявки в полном или частичном объеме.</w:t>
      </w:r>
    </w:p>
    <w:p w:rsidR="008049E3" w:rsidRDefault="008049E3" w:rsidP="009D079B">
      <w:pPr>
        <w:numPr>
          <w:ilvl w:val="1"/>
          <w:numId w:val="36"/>
        </w:numPr>
        <w:tabs>
          <w:tab w:val="clear" w:pos="435"/>
          <w:tab w:val="left" w:pos="993"/>
          <w:tab w:val="left" w:pos="1080"/>
          <w:tab w:val="num" w:pos="1418"/>
        </w:tabs>
        <w:spacing w:after="20"/>
        <w:ind w:left="0" w:firstLine="426"/>
        <w:jc w:val="both"/>
        <w:rPr>
          <w:sz w:val="22"/>
          <w:szCs w:val="22"/>
        </w:rPr>
      </w:pPr>
      <w:proofErr w:type="gramStart"/>
      <w:r w:rsidRPr="00DA1A4E">
        <w:rPr>
          <w:sz w:val="22"/>
          <w:szCs w:val="22"/>
        </w:rPr>
        <w:t xml:space="preserve">Покупатель обязуется возместить Продавцу документально подтвержденные убытки, в </w:t>
      </w:r>
      <w:proofErr w:type="spellStart"/>
      <w:r w:rsidRPr="00DA1A4E">
        <w:rPr>
          <w:sz w:val="22"/>
          <w:szCs w:val="22"/>
        </w:rPr>
        <w:t>т.ч</w:t>
      </w:r>
      <w:proofErr w:type="spellEnd"/>
      <w:r w:rsidRPr="00DA1A4E">
        <w:rPr>
          <w:sz w:val="22"/>
          <w:szCs w:val="22"/>
        </w:rPr>
        <w:t xml:space="preserve">. штрафы, платы и сборы, суммы убытков, возникших в результате невыполнения/ненадлежащего выполнения Покупателем или получателем условий настоящего Договора, действующего законодательства Российской Федерации, в </w:t>
      </w:r>
      <w:proofErr w:type="spellStart"/>
      <w:r w:rsidRPr="00DA1A4E">
        <w:rPr>
          <w:sz w:val="22"/>
          <w:szCs w:val="22"/>
        </w:rPr>
        <w:t>т.ч</w:t>
      </w:r>
      <w:proofErr w:type="spellEnd"/>
      <w:r w:rsidRPr="00DA1A4E">
        <w:rPr>
          <w:sz w:val="22"/>
          <w:szCs w:val="22"/>
        </w:rPr>
        <w:t>. Устава железнодорожного транспорта, Правил перевозки грузов, СМГС и других нормативных документов, действующих на железнодорожном транспорте Российской Федерации, стран СНГ и Балтии</w:t>
      </w:r>
      <w:r>
        <w:rPr>
          <w:sz w:val="22"/>
          <w:szCs w:val="22"/>
        </w:rPr>
        <w:t>.</w:t>
      </w:r>
      <w:proofErr w:type="gramEnd"/>
    </w:p>
    <w:p w:rsidR="008049E3" w:rsidRDefault="008049E3" w:rsidP="009D079B">
      <w:pPr>
        <w:numPr>
          <w:ilvl w:val="1"/>
          <w:numId w:val="36"/>
        </w:numPr>
        <w:tabs>
          <w:tab w:val="clear" w:pos="435"/>
          <w:tab w:val="left" w:pos="993"/>
          <w:tab w:val="left" w:pos="1080"/>
          <w:tab w:val="num" w:pos="1418"/>
        </w:tabs>
        <w:spacing w:after="20"/>
        <w:ind w:left="0" w:firstLine="426"/>
        <w:jc w:val="both"/>
        <w:rPr>
          <w:sz w:val="22"/>
          <w:szCs w:val="22"/>
        </w:rPr>
      </w:pPr>
      <w:r>
        <w:rPr>
          <w:sz w:val="22"/>
          <w:szCs w:val="22"/>
        </w:rPr>
        <w:t>Установленные меры ответственности за нарушение договорных обязательств подлежат применению только на основании предъявленного одной Стороной другой Стороне письменного требования (претензии). Суммы штрафных санкций (неустойка, пени, штрафы и т.п.), предъявленные одной Стороной другой Стороне за нарушение условий настоящего договора, считаются начисленными (в соответствующей части) с момента полного или частичного письменного удовлетворения требования (претензии). В случае отказа от признания заявленного требования (претензии) или оставления его (её) без ответа, суммы, предъявленные по требованию (претензии) подлежат взысканию в судебном порядке. Письменное требование (претензия), за исключением претензий, указанных в п. п. 3.13., 5.7., 5.5. настоящего Договора, подлежит рассмотрению в течение 30 (Тридцати) календарных дней с момента его получения.</w:t>
      </w:r>
    </w:p>
    <w:p w:rsidR="008049E3" w:rsidRDefault="008049E3" w:rsidP="009D079B">
      <w:pPr>
        <w:numPr>
          <w:ilvl w:val="1"/>
          <w:numId w:val="36"/>
        </w:numPr>
        <w:tabs>
          <w:tab w:val="clear" w:pos="435"/>
          <w:tab w:val="left" w:pos="993"/>
          <w:tab w:val="left" w:pos="1080"/>
          <w:tab w:val="num" w:pos="1418"/>
        </w:tabs>
        <w:spacing w:after="20"/>
        <w:ind w:left="0" w:firstLine="426"/>
        <w:jc w:val="both"/>
        <w:rPr>
          <w:sz w:val="22"/>
          <w:szCs w:val="22"/>
        </w:rPr>
      </w:pPr>
      <w:r>
        <w:rPr>
          <w:sz w:val="22"/>
          <w:szCs w:val="22"/>
        </w:rPr>
        <w:t xml:space="preserve">В случае несоблюдения Покупателем сроков направления Продавцу оригиналов документов в соответствии с п. 7.9. настоящего Договора, Продавец вправе потребовать от Покупателя уплаты штрафа в размере 150 рублей за каждый </w:t>
      </w:r>
      <w:proofErr w:type="spellStart"/>
      <w:r>
        <w:rPr>
          <w:sz w:val="22"/>
          <w:szCs w:val="22"/>
        </w:rPr>
        <w:t>непредоставленный</w:t>
      </w:r>
      <w:proofErr w:type="spellEnd"/>
      <w:r>
        <w:rPr>
          <w:sz w:val="22"/>
          <w:szCs w:val="22"/>
        </w:rPr>
        <w:t xml:space="preserve"> своевременно документ.</w:t>
      </w:r>
    </w:p>
    <w:p w:rsidR="008049E3" w:rsidRPr="00BA17B8" w:rsidRDefault="008049E3" w:rsidP="009D079B">
      <w:pPr>
        <w:tabs>
          <w:tab w:val="left" w:pos="993"/>
          <w:tab w:val="left" w:pos="1080"/>
          <w:tab w:val="num" w:pos="1418"/>
        </w:tabs>
        <w:spacing w:after="20"/>
        <w:ind w:firstLine="426"/>
        <w:jc w:val="both"/>
        <w:rPr>
          <w:sz w:val="22"/>
          <w:szCs w:val="22"/>
        </w:rPr>
      </w:pPr>
      <w:r w:rsidRPr="00BA17B8">
        <w:rPr>
          <w:sz w:val="22"/>
          <w:szCs w:val="22"/>
        </w:rPr>
        <w:t>5.1</w:t>
      </w:r>
      <w:r w:rsidR="00BA17B8" w:rsidRPr="00BA17B8">
        <w:rPr>
          <w:sz w:val="22"/>
          <w:szCs w:val="22"/>
        </w:rPr>
        <w:t>5</w:t>
      </w:r>
      <w:r w:rsidRPr="00BA17B8">
        <w:rPr>
          <w:sz w:val="22"/>
          <w:szCs w:val="22"/>
        </w:rPr>
        <w:t>. Ответственность Покупателя за задержку или переадресацию   вагонов с Продукцией в пути следования по причинам, зависящим от Покупателя либо грузополучателя Покупателя.</w:t>
      </w:r>
    </w:p>
    <w:p w:rsidR="008049E3" w:rsidRDefault="008049E3" w:rsidP="009D079B">
      <w:pPr>
        <w:tabs>
          <w:tab w:val="left" w:pos="993"/>
          <w:tab w:val="left" w:pos="1080"/>
          <w:tab w:val="num" w:pos="1418"/>
        </w:tabs>
        <w:spacing w:after="20"/>
        <w:ind w:firstLine="426"/>
        <w:jc w:val="both"/>
        <w:rPr>
          <w:sz w:val="22"/>
          <w:szCs w:val="22"/>
        </w:rPr>
      </w:pPr>
      <w:r>
        <w:rPr>
          <w:sz w:val="22"/>
          <w:szCs w:val="22"/>
        </w:rPr>
        <w:t>5.1</w:t>
      </w:r>
      <w:r w:rsidR="00BA17B8">
        <w:rPr>
          <w:sz w:val="22"/>
          <w:szCs w:val="22"/>
        </w:rPr>
        <w:t>5</w:t>
      </w:r>
      <w:r>
        <w:rPr>
          <w:sz w:val="22"/>
          <w:szCs w:val="22"/>
        </w:rPr>
        <w:t xml:space="preserve">.1. </w:t>
      </w:r>
      <w:proofErr w:type="gramStart"/>
      <w:r>
        <w:rPr>
          <w:sz w:val="22"/>
          <w:szCs w:val="22"/>
        </w:rPr>
        <w:t>При задержке  вагонов с Продукцией, подлежащей охране и сопровождению  в пути следования в соответствии с Приказом Минтранса России от 04.03.2019 N 70 "Об утверждении Правил перевозок железнодорожным транспортом грузов с сопровождением и Перечня грузов, требующих обязательного сопровождения в пути следования", а также в соответствии с Приказом ФГП «Ведомственная охрана железнодорожного транспорта РФ» № К -10/333 от 25 сентября 2008 года</w:t>
      </w:r>
      <w:proofErr w:type="gramEnd"/>
      <w:r>
        <w:rPr>
          <w:sz w:val="22"/>
          <w:szCs w:val="22"/>
        </w:rPr>
        <w:t xml:space="preserve"> «О </w:t>
      </w:r>
      <w:r>
        <w:rPr>
          <w:sz w:val="22"/>
          <w:szCs w:val="22"/>
        </w:rPr>
        <w:lastRenderedPageBreak/>
        <w:t>ведении в действие ставок сбора за сменное сопровождение и охрану грузов силами ФГП ВО ЖДТ России и подготовке новых типовых договоров»  на железнодорожной станции назначения и/или в пути следования, а также при выполнении операций, связанных с переадресовкой Продукции, Покупатель обязуется возместить Продавцу документально подтвержденные убытки.</w:t>
      </w:r>
    </w:p>
    <w:p w:rsidR="008049E3" w:rsidRDefault="008049E3" w:rsidP="009D079B">
      <w:pPr>
        <w:tabs>
          <w:tab w:val="left" w:pos="993"/>
          <w:tab w:val="left" w:pos="1080"/>
          <w:tab w:val="num" w:pos="1418"/>
        </w:tabs>
        <w:spacing w:after="20"/>
        <w:ind w:firstLine="426"/>
        <w:jc w:val="both"/>
        <w:rPr>
          <w:sz w:val="22"/>
          <w:szCs w:val="22"/>
        </w:rPr>
      </w:pPr>
      <w:r>
        <w:rPr>
          <w:sz w:val="22"/>
          <w:szCs w:val="22"/>
        </w:rPr>
        <w:t>5.1</w:t>
      </w:r>
      <w:r w:rsidR="00BA17B8">
        <w:rPr>
          <w:sz w:val="22"/>
          <w:szCs w:val="22"/>
        </w:rPr>
        <w:t>5</w:t>
      </w:r>
      <w:r>
        <w:rPr>
          <w:sz w:val="22"/>
          <w:szCs w:val="22"/>
        </w:rPr>
        <w:t>.2.</w:t>
      </w:r>
      <w:r>
        <w:t xml:space="preserve"> </w:t>
      </w:r>
      <w:r>
        <w:rPr>
          <w:sz w:val="22"/>
          <w:szCs w:val="22"/>
        </w:rPr>
        <w:t>При переадресации  вагонов с Продукцией по инициативе Покупателя Покупатель обязуется возместить Продавцу документально подтвержденные убытки, связанные с подачей заявления о переадресации вагонов с Продукцией, согласно инструкции Покупателя, а также штрафы и сборы, взыскиваемые ОАО «РЖД»</w:t>
      </w:r>
      <w:r>
        <w:t xml:space="preserve"> </w:t>
      </w:r>
      <w:r>
        <w:rPr>
          <w:sz w:val="22"/>
          <w:szCs w:val="22"/>
        </w:rPr>
        <w:t>за нахождение вагонов на железнодорожных путях общего пользования в ожидании переадресовки Продукции.</w:t>
      </w:r>
    </w:p>
    <w:p w:rsidR="008049E3" w:rsidRDefault="008049E3" w:rsidP="009D079B">
      <w:pPr>
        <w:tabs>
          <w:tab w:val="left" w:pos="993"/>
          <w:tab w:val="left" w:pos="1080"/>
          <w:tab w:val="num" w:pos="1418"/>
        </w:tabs>
        <w:spacing w:after="20"/>
        <w:ind w:firstLine="426"/>
        <w:jc w:val="both"/>
        <w:rPr>
          <w:sz w:val="22"/>
          <w:szCs w:val="22"/>
        </w:rPr>
      </w:pPr>
      <w:r>
        <w:rPr>
          <w:sz w:val="22"/>
          <w:szCs w:val="22"/>
        </w:rPr>
        <w:t>5.1</w:t>
      </w:r>
      <w:r w:rsidR="00BA17B8">
        <w:rPr>
          <w:sz w:val="22"/>
          <w:szCs w:val="22"/>
        </w:rPr>
        <w:t>6</w:t>
      </w:r>
      <w:r>
        <w:rPr>
          <w:sz w:val="22"/>
          <w:szCs w:val="22"/>
        </w:rPr>
        <w:t>. Покупатель обязуется не допускать задержки  вагонов в пути следования по причинам, зависящим от Покупателя/грузополучателя Покупателя.  В случае возникновения у Продавца (грузополучателя Продавца) убытков по указанным в настоящем пункте причинам, Покупатель возмещает Продавцу такие убытки на основании подтверждающих документов.</w:t>
      </w:r>
    </w:p>
    <w:p w:rsidR="008049E3" w:rsidRDefault="008049E3" w:rsidP="009D079B">
      <w:pPr>
        <w:tabs>
          <w:tab w:val="left" w:pos="900"/>
          <w:tab w:val="left" w:pos="993"/>
        </w:tabs>
        <w:spacing w:before="160" w:after="80"/>
        <w:ind w:firstLine="426"/>
        <w:jc w:val="center"/>
        <w:rPr>
          <w:b/>
          <w:caps/>
          <w:sz w:val="22"/>
          <w:szCs w:val="22"/>
        </w:rPr>
      </w:pPr>
      <w:r>
        <w:rPr>
          <w:b/>
          <w:caps/>
          <w:sz w:val="22"/>
          <w:szCs w:val="22"/>
        </w:rPr>
        <w:t>6. Форс-мажор</w:t>
      </w:r>
    </w:p>
    <w:p w:rsidR="008049E3" w:rsidRDefault="008049E3" w:rsidP="009D079B">
      <w:pPr>
        <w:numPr>
          <w:ilvl w:val="1"/>
          <w:numId w:val="37"/>
        </w:numPr>
        <w:tabs>
          <w:tab w:val="clear" w:pos="900"/>
          <w:tab w:val="left" w:pos="993"/>
          <w:tab w:val="left" w:pos="1080"/>
        </w:tabs>
        <w:ind w:left="0" w:firstLine="426"/>
        <w:jc w:val="both"/>
        <w:rPr>
          <w:sz w:val="22"/>
          <w:szCs w:val="22"/>
        </w:rPr>
      </w:pPr>
      <w:r>
        <w:rPr>
          <w:sz w:val="22"/>
          <w:szCs w:val="22"/>
        </w:rPr>
        <w:t>Стороны освобождаются от ответственности за неисполнение или ненадлежащее исполнение обязательств по настоящему Договору в случае возникновения обстоятельств непреодолимой силы, которые ни одна из Сторон была не в состоянии предвидеть и/или предотвратить разумными мерами, и которые повлияли на исполнение Сторонами своих обязательств по настоящему Договору.</w:t>
      </w:r>
    </w:p>
    <w:p w:rsidR="008049E3" w:rsidRDefault="008049E3" w:rsidP="009D079B">
      <w:pPr>
        <w:numPr>
          <w:ilvl w:val="1"/>
          <w:numId w:val="37"/>
        </w:numPr>
        <w:tabs>
          <w:tab w:val="clear" w:pos="900"/>
          <w:tab w:val="left" w:pos="993"/>
          <w:tab w:val="left" w:pos="1080"/>
        </w:tabs>
        <w:ind w:left="0" w:firstLine="426"/>
        <w:jc w:val="both"/>
        <w:rPr>
          <w:sz w:val="22"/>
          <w:szCs w:val="22"/>
        </w:rPr>
      </w:pPr>
      <w:r>
        <w:rPr>
          <w:sz w:val="22"/>
          <w:szCs w:val="22"/>
        </w:rPr>
        <w:t xml:space="preserve">К обстоятельствам непреодолимой силы относятся события, на которые Стороны не могут оказать влияния и за возникновение которых они не несут ответственности, например, землетрясения, наводнения, ураганы и другие стихийные бедствия; войны, военные действия, пожары, аварии, а также постановления или распоряжения органов государственной власти и управления, конвенции и запреты Перевозчиков и Портов. </w:t>
      </w:r>
    </w:p>
    <w:p w:rsidR="008049E3" w:rsidRDefault="008049E3" w:rsidP="009D079B">
      <w:pPr>
        <w:numPr>
          <w:ilvl w:val="1"/>
          <w:numId w:val="37"/>
        </w:numPr>
        <w:tabs>
          <w:tab w:val="clear" w:pos="900"/>
          <w:tab w:val="left" w:pos="993"/>
          <w:tab w:val="left" w:pos="1080"/>
        </w:tabs>
        <w:ind w:left="0" w:firstLine="426"/>
        <w:jc w:val="both"/>
        <w:rPr>
          <w:sz w:val="22"/>
          <w:szCs w:val="22"/>
        </w:rPr>
      </w:pPr>
      <w:proofErr w:type="gramStart"/>
      <w:r>
        <w:rPr>
          <w:sz w:val="22"/>
          <w:szCs w:val="22"/>
        </w:rPr>
        <w:t>Сторона, которая не в состоянии выполнить свои обязательства по настоящему Договору в силу возникновения обстоятельств непреодолимой силы, обязана в течение 2 (двух) дней направить другой Стороне по электронной почте или факсу письменное уведомление о наступлении таких обстоятельств и сообщить данные о характере обстоятельств, дать оценку их влияния на исполнение и возможный срок исполнения обязательств по настоящему Договору.</w:t>
      </w:r>
      <w:proofErr w:type="gramEnd"/>
    </w:p>
    <w:p w:rsidR="008049E3" w:rsidRDefault="008049E3" w:rsidP="009D079B">
      <w:pPr>
        <w:numPr>
          <w:ilvl w:val="1"/>
          <w:numId w:val="37"/>
        </w:numPr>
        <w:tabs>
          <w:tab w:val="clear" w:pos="900"/>
          <w:tab w:val="left" w:pos="993"/>
          <w:tab w:val="left" w:pos="1080"/>
        </w:tabs>
        <w:ind w:left="0" w:firstLine="426"/>
        <w:jc w:val="both"/>
        <w:rPr>
          <w:sz w:val="22"/>
          <w:szCs w:val="22"/>
        </w:rPr>
      </w:pPr>
      <w:r>
        <w:rPr>
          <w:sz w:val="22"/>
          <w:szCs w:val="22"/>
        </w:rPr>
        <w:t>Не извещение и/или несвоевременное извещение другой Стороны согласно п. 6.3 настоящего Договора влечет за собой утрату Стороной права ссылаться на эти обстоятельства.</w:t>
      </w:r>
    </w:p>
    <w:p w:rsidR="008049E3" w:rsidRDefault="008049E3" w:rsidP="009D079B">
      <w:pPr>
        <w:numPr>
          <w:ilvl w:val="1"/>
          <w:numId w:val="37"/>
        </w:numPr>
        <w:tabs>
          <w:tab w:val="clear" w:pos="900"/>
          <w:tab w:val="left" w:pos="993"/>
          <w:tab w:val="left" w:pos="1080"/>
        </w:tabs>
        <w:ind w:left="0" w:firstLine="426"/>
        <w:jc w:val="both"/>
        <w:rPr>
          <w:sz w:val="22"/>
          <w:szCs w:val="22"/>
        </w:rPr>
      </w:pPr>
      <w:r>
        <w:rPr>
          <w:sz w:val="22"/>
          <w:szCs w:val="22"/>
        </w:rPr>
        <w:t>Подтверждением наличия и продолжительности действия обстоятельств непреодолимой силы будут являться свидетельства, выданные Торгово-промышленной палатой Российской Федерации и/или иным компетентным государственным органом и телеграммы, приказы, указания или распоряжения Перевозчиков и Портов.</w:t>
      </w:r>
    </w:p>
    <w:p w:rsidR="00C61329" w:rsidRPr="008049E3" w:rsidRDefault="008049E3" w:rsidP="009D079B">
      <w:pPr>
        <w:numPr>
          <w:ilvl w:val="1"/>
          <w:numId w:val="37"/>
        </w:numPr>
        <w:tabs>
          <w:tab w:val="clear" w:pos="900"/>
          <w:tab w:val="left" w:pos="993"/>
          <w:tab w:val="left" w:pos="1080"/>
        </w:tabs>
        <w:ind w:left="0" w:firstLine="426"/>
        <w:jc w:val="both"/>
        <w:rPr>
          <w:caps/>
          <w:sz w:val="22"/>
          <w:szCs w:val="22"/>
        </w:rPr>
      </w:pPr>
      <w:r>
        <w:rPr>
          <w:sz w:val="22"/>
          <w:szCs w:val="22"/>
        </w:rPr>
        <w:t>Если подобные обстоятельства продлятся более 30 (Тридцати) дней подряд, то любая из Сторон вправе в одностороннем порядке отказаться от исполнения настоящего Договора, известив об этом другую Сторону не менее чем за 5 (пять) дней до даты предполагаемого расторжения Договора, при условии обязательного произведения взаиморасчетов на момент такого расторжения Договора.</w:t>
      </w:r>
    </w:p>
    <w:p w:rsidR="00962382" w:rsidRDefault="00962382" w:rsidP="009D079B">
      <w:pPr>
        <w:tabs>
          <w:tab w:val="left" w:pos="993"/>
          <w:tab w:val="left" w:pos="1440"/>
        </w:tabs>
        <w:spacing w:before="160" w:after="80"/>
        <w:ind w:firstLine="426"/>
        <w:jc w:val="center"/>
        <w:rPr>
          <w:b/>
          <w:caps/>
          <w:sz w:val="22"/>
          <w:szCs w:val="22"/>
        </w:rPr>
      </w:pPr>
      <w:r>
        <w:rPr>
          <w:b/>
          <w:caps/>
          <w:sz w:val="22"/>
          <w:szCs w:val="22"/>
        </w:rPr>
        <w:t>7. Прочие условия</w:t>
      </w:r>
    </w:p>
    <w:p w:rsidR="00962382" w:rsidRDefault="00962382" w:rsidP="009D079B">
      <w:pPr>
        <w:numPr>
          <w:ilvl w:val="1"/>
          <w:numId w:val="28"/>
        </w:numPr>
        <w:tabs>
          <w:tab w:val="clear" w:pos="360"/>
          <w:tab w:val="left" w:pos="993"/>
          <w:tab w:val="left" w:pos="1080"/>
          <w:tab w:val="num" w:pos="1211"/>
        </w:tabs>
        <w:spacing w:after="20"/>
        <w:ind w:left="0" w:firstLine="426"/>
        <w:jc w:val="both"/>
        <w:rPr>
          <w:sz w:val="22"/>
          <w:szCs w:val="22"/>
        </w:rPr>
      </w:pPr>
      <w:r>
        <w:rPr>
          <w:sz w:val="22"/>
          <w:szCs w:val="22"/>
        </w:rPr>
        <w:t xml:space="preserve">Договор вступает в силу </w:t>
      </w:r>
      <w:proofErr w:type="gramStart"/>
      <w:r>
        <w:rPr>
          <w:sz w:val="22"/>
          <w:szCs w:val="22"/>
        </w:rPr>
        <w:t>с даты</w:t>
      </w:r>
      <w:proofErr w:type="gramEnd"/>
      <w:r>
        <w:rPr>
          <w:sz w:val="22"/>
          <w:szCs w:val="22"/>
        </w:rPr>
        <w:t xml:space="preserve"> его подписания уполномоченными представителями Сторон и действует по 31 декабря 20</w:t>
      </w:r>
      <w:r w:rsidR="00BA17B8" w:rsidRPr="00BA17B8">
        <w:rPr>
          <w:sz w:val="22"/>
          <w:szCs w:val="22"/>
        </w:rPr>
        <w:t>20</w:t>
      </w:r>
      <w:r>
        <w:rPr>
          <w:sz w:val="22"/>
          <w:szCs w:val="22"/>
        </w:rPr>
        <w:t xml:space="preserve"> года, включительно, а в части взаиморасчетов – до их полного выполнения.</w:t>
      </w:r>
    </w:p>
    <w:p w:rsidR="00962382" w:rsidRDefault="00962382" w:rsidP="009D079B">
      <w:pPr>
        <w:numPr>
          <w:ilvl w:val="1"/>
          <w:numId w:val="28"/>
        </w:numPr>
        <w:tabs>
          <w:tab w:val="clear" w:pos="360"/>
          <w:tab w:val="left" w:pos="993"/>
          <w:tab w:val="left" w:pos="1080"/>
          <w:tab w:val="num" w:pos="1211"/>
        </w:tabs>
        <w:spacing w:after="20"/>
        <w:ind w:left="0" w:firstLine="426"/>
        <w:jc w:val="both"/>
        <w:rPr>
          <w:sz w:val="22"/>
          <w:szCs w:val="22"/>
        </w:rPr>
      </w:pPr>
      <w:r>
        <w:rPr>
          <w:sz w:val="22"/>
          <w:szCs w:val="22"/>
        </w:rPr>
        <w:t xml:space="preserve">Если ни одна из Сторон за 10 календарных дней до истечения срока действия Договора не известит другую Сторону в письменной форме о расторжении настоящего Договора, срок его действия продлевается автоматически на </w:t>
      </w:r>
      <w:r w:rsidR="005563D7">
        <w:rPr>
          <w:sz w:val="22"/>
          <w:szCs w:val="22"/>
        </w:rPr>
        <w:t xml:space="preserve">каждый </w:t>
      </w:r>
      <w:r>
        <w:rPr>
          <w:sz w:val="22"/>
          <w:szCs w:val="22"/>
        </w:rPr>
        <w:t>последующий календарный год.</w:t>
      </w:r>
    </w:p>
    <w:p w:rsidR="00962382" w:rsidRDefault="00962382" w:rsidP="009D079B">
      <w:pPr>
        <w:numPr>
          <w:ilvl w:val="1"/>
          <w:numId w:val="28"/>
        </w:numPr>
        <w:tabs>
          <w:tab w:val="clear" w:pos="360"/>
          <w:tab w:val="left" w:pos="993"/>
          <w:tab w:val="left" w:pos="1080"/>
          <w:tab w:val="num" w:pos="1211"/>
        </w:tabs>
        <w:spacing w:after="20"/>
        <w:ind w:left="0" w:firstLine="426"/>
        <w:jc w:val="both"/>
        <w:rPr>
          <w:sz w:val="22"/>
          <w:szCs w:val="22"/>
        </w:rPr>
      </w:pPr>
      <w:r>
        <w:rPr>
          <w:sz w:val="22"/>
          <w:szCs w:val="22"/>
        </w:rPr>
        <w:t>Каждая из Сторон может расторгнуть Договор, предварительно известив другую Сторону в письменной форме за 30 календарных дней до предполагаемой даты его расторжения. При этом Договор считается расторгнутым только после завершения обязатель</w:t>
      </w:r>
      <w:proofErr w:type="gramStart"/>
      <w:r>
        <w:rPr>
          <w:sz w:val="22"/>
          <w:szCs w:val="22"/>
        </w:rPr>
        <w:t>ств Ст</w:t>
      </w:r>
      <w:proofErr w:type="gramEnd"/>
      <w:r>
        <w:rPr>
          <w:sz w:val="22"/>
          <w:szCs w:val="22"/>
        </w:rPr>
        <w:t>орон друг перед другом и выполнения всех денежных расчетов по Договору, что подтверждается подписанием уполномоченными представителями Сторон соответствующего акта.</w:t>
      </w:r>
    </w:p>
    <w:p w:rsidR="00962382" w:rsidRPr="004A66EA" w:rsidRDefault="00962382" w:rsidP="009D079B">
      <w:pPr>
        <w:numPr>
          <w:ilvl w:val="1"/>
          <w:numId w:val="28"/>
        </w:numPr>
        <w:tabs>
          <w:tab w:val="clear" w:pos="360"/>
          <w:tab w:val="left" w:pos="993"/>
          <w:tab w:val="left" w:pos="1080"/>
          <w:tab w:val="num" w:pos="1211"/>
        </w:tabs>
        <w:spacing w:after="20"/>
        <w:ind w:left="0" w:firstLine="426"/>
        <w:jc w:val="both"/>
        <w:rPr>
          <w:sz w:val="22"/>
          <w:szCs w:val="22"/>
        </w:rPr>
      </w:pPr>
      <w:r>
        <w:rPr>
          <w:sz w:val="22"/>
          <w:szCs w:val="22"/>
        </w:rPr>
        <w:t xml:space="preserve">Споры и разногласия  по  настоящему  Договору  решаются  в  Арбитражном </w:t>
      </w:r>
      <w:r w:rsidR="00FC6263">
        <w:rPr>
          <w:sz w:val="22"/>
          <w:szCs w:val="22"/>
        </w:rPr>
        <w:t xml:space="preserve">суде                      </w:t>
      </w:r>
      <w:r>
        <w:rPr>
          <w:sz w:val="22"/>
          <w:szCs w:val="22"/>
        </w:rPr>
        <w:t xml:space="preserve">г. </w:t>
      </w:r>
      <w:r w:rsidRPr="004A66EA">
        <w:rPr>
          <w:sz w:val="22"/>
          <w:szCs w:val="22"/>
        </w:rPr>
        <w:t>Москвы в соответствии с законодательством Российской Федерации.</w:t>
      </w:r>
    </w:p>
    <w:p w:rsidR="00962382" w:rsidRPr="004A66EA" w:rsidRDefault="00962382" w:rsidP="009D079B">
      <w:pPr>
        <w:numPr>
          <w:ilvl w:val="1"/>
          <w:numId w:val="28"/>
        </w:numPr>
        <w:tabs>
          <w:tab w:val="clear" w:pos="360"/>
          <w:tab w:val="left" w:pos="993"/>
          <w:tab w:val="left" w:pos="1080"/>
          <w:tab w:val="num" w:pos="1211"/>
        </w:tabs>
        <w:spacing w:after="20"/>
        <w:ind w:left="0" w:firstLine="426"/>
        <w:jc w:val="both"/>
        <w:rPr>
          <w:sz w:val="22"/>
          <w:szCs w:val="22"/>
        </w:rPr>
      </w:pPr>
      <w:r w:rsidRPr="004A66EA">
        <w:rPr>
          <w:sz w:val="22"/>
          <w:szCs w:val="22"/>
        </w:rPr>
        <w:t>Настоящий Договор подписан в 2-х экземплярах, имеющих равную юридическую силу, по одному для каждой из Сторон.</w:t>
      </w:r>
    </w:p>
    <w:p w:rsidR="009754FB" w:rsidRPr="009754FB" w:rsidRDefault="00F32540" w:rsidP="009D079B">
      <w:pPr>
        <w:numPr>
          <w:ilvl w:val="1"/>
          <w:numId w:val="28"/>
        </w:numPr>
        <w:tabs>
          <w:tab w:val="clear" w:pos="360"/>
          <w:tab w:val="num" w:pos="0"/>
          <w:tab w:val="left" w:pos="567"/>
          <w:tab w:val="left" w:pos="993"/>
          <w:tab w:val="num" w:pos="1211"/>
        </w:tabs>
        <w:spacing w:after="20"/>
        <w:ind w:left="0" w:firstLine="426"/>
        <w:jc w:val="both"/>
        <w:rPr>
          <w:sz w:val="22"/>
          <w:szCs w:val="22"/>
        </w:rPr>
      </w:pPr>
      <w:proofErr w:type="gramStart"/>
      <w:r w:rsidRPr="004A66EA">
        <w:rPr>
          <w:sz w:val="22"/>
          <w:szCs w:val="22"/>
        </w:rPr>
        <w:t xml:space="preserve">Стороны договорились, что в случае изменения организационно-правовой формы, наименования, адресов почтового и/или юридического (адреса местонахождения), банковских реквизитов Сторон или других существенных сведений, указанных в настоящем Договоре, Сторона, </w:t>
      </w:r>
      <w:r w:rsidRPr="004A66EA">
        <w:rPr>
          <w:sz w:val="22"/>
          <w:szCs w:val="22"/>
        </w:rPr>
        <w:lastRenderedPageBreak/>
        <w:t>реквизиты которой изменились, обязуется в течение 3 (Трех) рабочих дней направить в адрес другой Стороны соответствующее уведомление подписанное уполномоченным лицом, главным бухгалтером и скрепленное печатью (с последующим предоставлением оригинала документа).</w:t>
      </w:r>
      <w:proofErr w:type="gramEnd"/>
      <w:r w:rsidRPr="004A66EA">
        <w:rPr>
          <w:sz w:val="22"/>
          <w:szCs w:val="22"/>
        </w:rPr>
        <w:t xml:space="preserve"> С момента получения данного уведомления для исполнения настоящего договора принимаются измененные сведения о Стороне, если иное не оговорено в данных уведомлениях и не противоречит законодательству Российской Федерации. В данном случае не требуется внесения изменений в Договор путем составления двустороннего документа.</w:t>
      </w:r>
    </w:p>
    <w:p w:rsidR="00B718C0" w:rsidRDefault="00B956B2" w:rsidP="009D079B">
      <w:pPr>
        <w:tabs>
          <w:tab w:val="left" w:pos="0"/>
          <w:tab w:val="left" w:pos="993"/>
          <w:tab w:val="num" w:pos="1211"/>
        </w:tabs>
        <w:spacing w:after="20"/>
        <w:ind w:firstLine="426"/>
        <w:jc w:val="both"/>
        <w:rPr>
          <w:sz w:val="22"/>
          <w:szCs w:val="22"/>
        </w:rPr>
      </w:pPr>
      <w:r w:rsidRPr="004A66EA">
        <w:rPr>
          <w:sz w:val="22"/>
          <w:szCs w:val="22"/>
        </w:rPr>
        <w:tab/>
      </w:r>
      <w:r w:rsidR="009754FB" w:rsidRPr="009754FB">
        <w:rPr>
          <w:sz w:val="22"/>
          <w:szCs w:val="22"/>
        </w:rPr>
        <w:t>Любые иные, не указанные в предыдущем абзаце настоящего пункта, изменения, дополнения условий настоящего Договора, а также изменения, дополнения условий согласованных Сторонами соответствующих Приложений, должны быть оформлены в письменном виде путем составления одного документа, подписанного уполномоченными представителями обеих Сторон.</w:t>
      </w:r>
    </w:p>
    <w:p w:rsidR="00962382" w:rsidRPr="008D0DD5" w:rsidRDefault="004A66EA" w:rsidP="009D079B">
      <w:pPr>
        <w:numPr>
          <w:ilvl w:val="1"/>
          <w:numId w:val="28"/>
        </w:numPr>
        <w:tabs>
          <w:tab w:val="clear" w:pos="360"/>
          <w:tab w:val="num" w:pos="0"/>
          <w:tab w:val="left" w:pos="567"/>
          <w:tab w:val="left" w:pos="993"/>
          <w:tab w:val="num" w:pos="1211"/>
        </w:tabs>
        <w:spacing w:after="20"/>
        <w:ind w:left="0" w:firstLine="426"/>
        <w:jc w:val="both"/>
        <w:rPr>
          <w:sz w:val="22"/>
          <w:szCs w:val="22"/>
        </w:rPr>
      </w:pPr>
      <w:r>
        <w:rPr>
          <w:sz w:val="22"/>
          <w:szCs w:val="22"/>
        </w:rPr>
        <w:t xml:space="preserve"> </w:t>
      </w:r>
      <w:proofErr w:type="gramStart"/>
      <w:r w:rsidR="00962382" w:rsidRPr="004A66EA">
        <w:rPr>
          <w:sz w:val="22"/>
          <w:szCs w:val="22"/>
        </w:rPr>
        <w:t xml:space="preserve">Стороны договорились, что реквизитные заявки могут направляться Продавцу по электронной почте, факсу (адрес электронной </w:t>
      </w:r>
      <w:r w:rsidR="00962382" w:rsidRPr="008D0DD5">
        <w:rPr>
          <w:sz w:val="22"/>
          <w:szCs w:val="22"/>
        </w:rPr>
        <w:t xml:space="preserve">почты и номер факса указаны в п. 7.8 настоящего Договора), а также посредством доступа  к системе «Личный кабинет» через сайт Продавца в Интернет </w:t>
      </w:r>
      <w:hyperlink r:id="rId18" w:history="1">
        <w:r w:rsidR="00962382" w:rsidRPr="008D0DD5">
          <w:rPr>
            <w:rStyle w:val="ad"/>
            <w:sz w:val="22"/>
            <w:szCs w:val="22"/>
            <w:lang w:val="en-US"/>
          </w:rPr>
          <w:t>www</w:t>
        </w:r>
        <w:r w:rsidR="00962382" w:rsidRPr="008D0DD5">
          <w:rPr>
            <w:rStyle w:val="ad"/>
            <w:sz w:val="22"/>
            <w:szCs w:val="22"/>
          </w:rPr>
          <w:t>.</w:t>
        </w:r>
        <w:proofErr w:type="spellStart"/>
        <w:r w:rsidR="00962382" w:rsidRPr="008D0DD5">
          <w:rPr>
            <w:rStyle w:val="ad"/>
            <w:sz w:val="22"/>
            <w:szCs w:val="22"/>
            <w:lang w:val="en-US"/>
          </w:rPr>
          <w:t>forteinvest</w:t>
        </w:r>
        <w:proofErr w:type="spellEnd"/>
        <w:r w:rsidR="00962382" w:rsidRPr="008D0DD5">
          <w:rPr>
            <w:rStyle w:val="ad"/>
            <w:sz w:val="22"/>
            <w:szCs w:val="22"/>
          </w:rPr>
          <w:t>.</w:t>
        </w:r>
        <w:proofErr w:type="spellStart"/>
        <w:r w:rsidR="00962382" w:rsidRPr="008D0DD5">
          <w:rPr>
            <w:rStyle w:val="ad"/>
            <w:sz w:val="22"/>
            <w:szCs w:val="22"/>
            <w:lang w:val="en-US"/>
          </w:rPr>
          <w:t>ru</w:t>
        </w:r>
        <w:proofErr w:type="spellEnd"/>
      </w:hyperlink>
      <w:r w:rsidR="00962382" w:rsidRPr="008D0DD5">
        <w:rPr>
          <w:sz w:val="22"/>
          <w:szCs w:val="22"/>
        </w:rPr>
        <w:t>. Условия использования «Личного кабинета» через сайт Продавца в Интернет согласовывается Сторонами дополнительно.</w:t>
      </w:r>
      <w:proofErr w:type="gramEnd"/>
    </w:p>
    <w:p w:rsidR="00CB2B0B" w:rsidRDefault="00B956B2" w:rsidP="009D079B">
      <w:pPr>
        <w:pStyle w:val="af"/>
        <w:tabs>
          <w:tab w:val="num" w:pos="0"/>
          <w:tab w:val="left" w:pos="993"/>
        </w:tabs>
        <w:spacing w:after="20"/>
        <w:ind w:left="0" w:firstLine="426"/>
        <w:jc w:val="both"/>
        <w:rPr>
          <w:sz w:val="22"/>
          <w:szCs w:val="22"/>
        </w:rPr>
      </w:pPr>
      <w:r>
        <w:rPr>
          <w:sz w:val="22"/>
          <w:szCs w:val="22"/>
        </w:rPr>
        <w:t xml:space="preserve">   </w:t>
      </w:r>
      <w:r w:rsidRPr="00B956B2">
        <w:rPr>
          <w:sz w:val="22"/>
          <w:szCs w:val="22"/>
        </w:rPr>
        <w:t>7</w:t>
      </w:r>
      <w:r>
        <w:rPr>
          <w:sz w:val="22"/>
          <w:szCs w:val="22"/>
        </w:rPr>
        <w:t xml:space="preserve">.8. </w:t>
      </w:r>
      <w:r w:rsidR="00CB2B0B">
        <w:rPr>
          <w:sz w:val="22"/>
          <w:szCs w:val="22"/>
        </w:rPr>
        <w:t>Стороны пришли к соглашению о том, что реквизитные заявки, инструкции и письма, указанные в п. 2.2.1, 2.2.4, 2.4.1 и 2.6 настоящего Договора направляются в рамках настоящего Договора по электронной почте или факсу.</w:t>
      </w:r>
    </w:p>
    <w:p w:rsidR="00CB2B0B" w:rsidRPr="001224CE" w:rsidRDefault="00CB2B0B" w:rsidP="009D079B">
      <w:pPr>
        <w:tabs>
          <w:tab w:val="num" w:pos="0"/>
          <w:tab w:val="left" w:pos="993"/>
        </w:tabs>
        <w:ind w:firstLine="426"/>
        <w:jc w:val="both"/>
        <w:rPr>
          <w:sz w:val="22"/>
          <w:szCs w:val="22"/>
        </w:rPr>
      </w:pPr>
      <w:r>
        <w:rPr>
          <w:b/>
        </w:rPr>
        <w:tab/>
      </w:r>
      <w:r>
        <w:rPr>
          <w:sz w:val="22"/>
          <w:szCs w:val="22"/>
        </w:rPr>
        <w:t xml:space="preserve">Для отправки/получения указанных выше реквизитных заявок, инструкций и писем Стороны используют следующие </w:t>
      </w:r>
      <w:r w:rsidRPr="001224CE">
        <w:rPr>
          <w:sz w:val="22"/>
          <w:szCs w:val="22"/>
        </w:rPr>
        <w:t>номера факсов/электронные адреса:</w:t>
      </w:r>
    </w:p>
    <w:p w:rsidR="00CB2B0B" w:rsidRPr="001224CE" w:rsidRDefault="00CB2B0B" w:rsidP="009D079B">
      <w:pPr>
        <w:tabs>
          <w:tab w:val="num" w:pos="0"/>
          <w:tab w:val="left" w:pos="993"/>
        </w:tabs>
        <w:ind w:firstLine="426"/>
        <w:jc w:val="both"/>
        <w:rPr>
          <w:sz w:val="22"/>
          <w:szCs w:val="22"/>
        </w:rPr>
      </w:pPr>
      <w:r w:rsidRPr="001224CE">
        <w:rPr>
          <w:sz w:val="22"/>
          <w:szCs w:val="22"/>
        </w:rPr>
        <w:tab/>
        <w:t xml:space="preserve">У Покупателя: факс </w:t>
      </w:r>
      <w:r w:rsidR="001512FF" w:rsidRPr="001224CE">
        <w:rPr>
          <w:sz w:val="22"/>
          <w:szCs w:val="22"/>
        </w:rPr>
        <w:t>_________________</w:t>
      </w:r>
      <w:r w:rsidRPr="001224CE">
        <w:rPr>
          <w:sz w:val="22"/>
          <w:szCs w:val="22"/>
        </w:rPr>
        <w:t xml:space="preserve"> электронная почта </w:t>
      </w:r>
      <w:r w:rsidR="001512FF" w:rsidRPr="001224CE">
        <w:rPr>
          <w:sz w:val="22"/>
          <w:szCs w:val="22"/>
          <w:u w:val="single"/>
        </w:rPr>
        <w:t>________________________</w:t>
      </w:r>
      <w:r w:rsidR="001E62F9" w:rsidRPr="001224CE">
        <w:rPr>
          <w:sz w:val="22"/>
          <w:szCs w:val="22"/>
          <w:u w:val="single"/>
        </w:rPr>
        <w:t>.</w:t>
      </w:r>
    </w:p>
    <w:p w:rsidR="00CB2B0B" w:rsidRPr="001224CE" w:rsidRDefault="00CB2B0B" w:rsidP="009D079B">
      <w:pPr>
        <w:tabs>
          <w:tab w:val="num" w:pos="0"/>
          <w:tab w:val="left" w:pos="993"/>
        </w:tabs>
        <w:ind w:firstLine="426"/>
        <w:jc w:val="both"/>
        <w:rPr>
          <w:sz w:val="22"/>
          <w:szCs w:val="22"/>
        </w:rPr>
      </w:pPr>
      <w:r w:rsidRPr="001224CE">
        <w:rPr>
          <w:sz w:val="22"/>
          <w:szCs w:val="22"/>
        </w:rPr>
        <w:tab/>
        <w:t xml:space="preserve">У Продавца: факс </w:t>
      </w:r>
      <w:r w:rsidR="00677DBE" w:rsidRPr="001224CE">
        <w:rPr>
          <w:sz w:val="22"/>
          <w:szCs w:val="22"/>
        </w:rPr>
        <w:t>+7</w:t>
      </w:r>
      <w:r w:rsidRPr="001224CE">
        <w:rPr>
          <w:sz w:val="22"/>
          <w:szCs w:val="22"/>
        </w:rPr>
        <w:t xml:space="preserve"> (495) 641-59-09, электронная почта </w:t>
      </w:r>
      <w:hyperlink r:id="rId19" w:history="1">
        <w:r w:rsidR="00D770FB" w:rsidRPr="001224CE">
          <w:rPr>
            <w:rStyle w:val="ad"/>
          </w:rPr>
          <w:t xml:space="preserve"> </w:t>
        </w:r>
        <w:r w:rsidR="00D770FB" w:rsidRPr="001224CE">
          <w:rPr>
            <w:rStyle w:val="ad"/>
            <w:lang w:val="en-US"/>
          </w:rPr>
          <w:t>LoktionovAS</w:t>
        </w:r>
        <w:r w:rsidR="00D770FB" w:rsidRPr="001224CE">
          <w:rPr>
            <w:rStyle w:val="ad"/>
          </w:rPr>
          <w:t>@</w:t>
        </w:r>
        <w:r w:rsidR="00D770FB" w:rsidRPr="001224CE">
          <w:rPr>
            <w:rStyle w:val="ad"/>
            <w:lang w:val="en-US"/>
          </w:rPr>
          <w:t>ForteInvest</w:t>
        </w:r>
        <w:r w:rsidR="00D770FB" w:rsidRPr="001224CE">
          <w:rPr>
            <w:rStyle w:val="ad"/>
          </w:rPr>
          <w:t>.</w:t>
        </w:r>
        <w:proofErr w:type="spellStart"/>
        <w:r w:rsidR="00D770FB" w:rsidRPr="001224CE">
          <w:rPr>
            <w:rStyle w:val="ad"/>
            <w:lang w:val="en-US"/>
          </w:rPr>
          <w:t>ru</w:t>
        </w:r>
        <w:proofErr w:type="spellEnd"/>
      </w:hyperlink>
      <w:r w:rsidR="008D0DD5" w:rsidRPr="001224CE">
        <w:t>.</w:t>
      </w:r>
    </w:p>
    <w:p w:rsidR="00CB2B0B" w:rsidRPr="001224CE" w:rsidRDefault="00CB2B0B" w:rsidP="009D079B">
      <w:pPr>
        <w:tabs>
          <w:tab w:val="num" w:pos="0"/>
          <w:tab w:val="left" w:pos="900"/>
          <w:tab w:val="left" w:pos="993"/>
        </w:tabs>
        <w:ind w:firstLine="426"/>
        <w:jc w:val="both"/>
        <w:rPr>
          <w:sz w:val="22"/>
          <w:szCs w:val="22"/>
        </w:rPr>
      </w:pPr>
      <w:r w:rsidRPr="001224CE">
        <w:rPr>
          <w:sz w:val="22"/>
          <w:szCs w:val="22"/>
        </w:rPr>
        <w:t xml:space="preserve">   Не допускается направление указанных выше реквизитных заявок, инструкций и писем по иным номерам и электронным адресам, чем те, которые указаны в настоящем пункте.</w:t>
      </w:r>
    </w:p>
    <w:p w:rsidR="00CB2B0B" w:rsidRPr="001224CE" w:rsidRDefault="00B956B2" w:rsidP="009D079B">
      <w:pPr>
        <w:pStyle w:val="af"/>
        <w:tabs>
          <w:tab w:val="left" w:pos="993"/>
          <w:tab w:val="left" w:pos="1080"/>
        </w:tabs>
        <w:spacing w:after="20"/>
        <w:ind w:left="0" w:firstLine="426"/>
        <w:jc w:val="both"/>
        <w:rPr>
          <w:sz w:val="22"/>
          <w:szCs w:val="22"/>
        </w:rPr>
      </w:pPr>
      <w:r w:rsidRPr="001224CE">
        <w:rPr>
          <w:sz w:val="22"/>
          <w:szCs w:val="22"/>
        </w:rPr>
        <w:t xml:space="preserve">           7.9.</w:t>
      </w:r>
      <w:r w:rsidR="00A80C88" w:rsidRPr="001224CE">
        <w:rPr>
          <w:sz w:val="22"/>
          <w:szCs w:val="22"/>
        </w:rPr>
        <w:t xml:space="preserve"> </w:t>
      </w:r>
      <w:proofErr w:type="gramStart"/>
      <w:r w:rsidR="00A80C88" w:rsidRPr="001224CE">
        <w:rPr>
          <w:sz w:val="22"/>
          <w:szCs w:val="22"/>
        </w:rPr>
        <w:t>Оригиналы документов (за исключением документов, указанных в п. 7.8 и п. 5.7 настоящего Договора), направляемых в целях обеспечения оперативности при исполнении настоящего Договора по электронной почте или по факсу, должны направляться Сторонами по почте заказными письмами с уведомлением о вручении и описью вложения либо курьерской службой по адресам, указанным в настоящем Договоре в течение 7 (семи) календарных дней с даты</w:t>
      </w:r>
      <w:proofErr w:type="gramEnd"/>
      <w:r w:rsidR="00A80C88" w:rsidRPr="001224CE">
        <w:rPr>
          <w:sz w:val="22"/>
          <w:szCs w:val="22"/>
        </w:rPr>
        <w:t xml:space="preserve"> отправки их по электронной почте или по факсу</w:t>
      </w:r>
      <w:r w:rsidR="00CB2B0B" w:rsidRPr="001224CE">
        <w:rPr>
          <w:sz w:val="22"/>
          <w:szCs w:val="22"/>
        </w:rPr>
        <w:t xml:space="preserve">. </w:t>
      </w:r>
    </w:p>
    <w:p w:rsidR="00CB2B0B" w:rsidRPr="00BC0BDB" w:rsidRDefault="00F3101C" w:rsidP="009D079B">
      <w:pPr>
        <w:pStyle w:val="af"/>
        <w:tabs>
          <w:tab w:val="left" w:pos="900"/>
          <w:tab w:val="left" w:pos="993"/>
        </w:tabs>
        <w:ind w:left="0" w:firstLine="426"/>
        <w:jc w:val="both"/>
        <w:rPr>
          <w:sz w:val="22"/>
          <w:szCs w:val="22"/>
        </w:rPr>
      </w:pPr>
      <w:r w:rsidRPr="001224CE">
        <w:rPr>
          <w:sz w:val="22"/>
          <w:szCs w:val="22"/>
        </w:rPr>
        <w:t xml:space="preserve">7.10. </w:t>
      </w:r>
      <w:r w:rsidR="00DA1A4E" w:rsidRPr="001224CE">
        <w:rPr>
          <w:sz w:val="22"/>
          <w:szCs w:val="22"/>
        </w:rPr>
        <w:t>Претензии, предъявляемые в рамках настоящего Договора, направляются Покупателю по адресу: ______________________________________________. При изменении данного адреса Покупатель уведомляет об этом Продавца в порядке и сроки, указанные в п. 7.6 настоящего Договора. В случае не уведомления или несвоевременного уведомления Покупателем Продавца</w:t>
      </w:r>
      <w:r w:rsidR="00DA1A4E" w:rsidRPr="00DA1A4E">
        <w:rPr>
          <w:sz w:val="22"/>
          <w:szCs w:val="22"/>
        </w:rPr>
        <w:t xml:space="preserve"> о смене указанного адреса, отправка претензии по такому адресу </w:t>
      </w:r>
      <w:r w:rsidR="00BD11BB">
        <w:rPr>
          <w:sz w:val="22"/>
          <w:szCs w:val="22"/>
        </w:rPr>
        <w:t xml:space="preserve">будет считаться соблюдением досудебного </w:t>
      </w:r>
      <w:r w:rsidR="002E4B28">
        <w:rPr>
          <w:sz w:val="22"/>
          <w:szCs w:val="22"/>
        </w:rPr>
        <w:t xml:space="preserve">порядка </w:t>
      </w:r>
      <w:r w:rsidR="00BD11BB">
        <w:rPr>
          <w:sz w:val="22"/>
          <w:szCs w:val="22"/>
        </w:rPr>
        <w:t xml:space="preserve">урегулирования спора </w:t>
      </w:r>
      <w:r w:rsidR="002E4B28">
        <w:rPr>
          <w:sz w:val="22"/>
          <w:szCs w:val="22"/>
        </w:rPr>
        <w:t>согласно ч. 5 ст. 4. Арбитражного процессуального кодекса РФ</w:t>
      </w:r>
      <w:proofErr w:type="gramStart"/>
      <w:r w:rsidR="002520AE">
        <w:rPr>
          <w:sz w:val="22"/>
          <w:szCs w:val="22"/>
        </w:rPr>
        <w:t xml:space="preserve"> </w:t>
      </w:r>
      <w:r w:rsidR="00DA1A4E">
        <w:rPr>
          <w:sz w:val="22"/>
          <w:szCs w:val="22"/>
        </w:rPr>
        <w:t>.</w:t>
      </w:r>
      <w:proofErr w:type="gramEnd"/>
    </w:p>
    <w:p w:rsidR="00BC0BDB" w:rsidRPr="00BC0BDB" w:rsidRDefault="00BC0BDB" w:rsidP="009D079B">
      <w:pPr>
        <w:widowControl w:val="0"/>
        <w:shd w:val="clear" w:color="auto" w:fill="FFFFFF"/>
        <w:tabs>
          <w:tab w:val="left" w:pos="993"/>
          <w:tab w:val="left" w:pos="1134"/>
        </w:tabs>
        <w:ind w:firstLine="426"/>
        <w:jc w:val="both"/>
        <w:outlineLvl w:val="0"/>
        <w:rPr>
          <w:sz w:val="22"/>
          <w:szCs w:val="22"/>
        </w:rPr>
      </w:pPr>
      <w:r w:rsidRPr="001224CE">
        <w:rPr>
          <w:sz w:val="22"/>
          <w:szCs w:val="22"/>
        </w:rPr>
        <w:t>7.11.</w:t>
      </w:r>
      <w:r w:rsidRPr="00CB05F4">
        <w:t xml:space="preserve"> </w:t>
      </w:r>
      <w:proofErr w:type="gramStart"/>
      <w:r w:rsidRPr="00BC0BDB">
        <w:rPr>
          <w:sz w:val="22"/>
          <w:szCs w:val="22"/>
        </w:rPr>
        <w:t>Каждая из Сторон в порядке ст. 431.2 Гражданского кодекса РФ дает заверения о том, что в случае предоставления другой Стороне документов/информации, содержащих персональные данные работников/иных лиц, она имеет согласия таких работников/иных лиц на передачу персональных данных  другой Стороне,  оформленные в соответствии с требованиями действующего законодательства Российской Федерации, в том числе Федерального закона «О персональных данных» № 152-ФЗ от</w:t>
      </w:r>
      <w:proofErr w:type="gramEnd"/>
      <w:r w:rsidRPr="00BC0BDB">
        <w:rPr>
          <w:sz w:val="22"/>
          <w:szCs w:val="22"/>
        </w:rPr>
        <w:t xml:space="preserve"> 27.07.2006 (далее – Федеральный закон) и Трудового кодекса РФ.</w:t>
      </w:r>
    </w:p>
    <w:p w:rsidR="00BC0BDB" w:rsidRPr="00BC0BDB" w:rsidRDefault="00BC0BDB" w:rsidP="009D079B">
      <w:pPr>
        <w:pStyle w:val="1"/>
        <w:keepNext w:val="0"/>
        <w:widowControl w:val="0"/>
        <w:shd w:val="clear" w:color="auto" w:fill="FFFFFF"/>
        <w:tabs>
          <w:tab w:val="left" w:pos="993"/>
          <w:tab w:val="left" w:pos="1134"/>
        </w:tabs>
        <w:spacing w:line="240" w:lineRule="auto"/>
        <w:ind w:firstLine="426"/>
        <w:jc w:val="both"/>
        <w:rPr>
          <w:rFonts w:ascii="Times New Roman" w:hAnsi="Times New Roman"/>
          <w:b w:val="0"/>
          <w:sz w:val="22"/>
          <w:szCs w:val="22"/>
        </w:rPr>
      </w:pPr>
      <w:proofErr w:type="gramStart"/>
      <w:r w:rsidRPr="00BC0BDB">
        <w:rPr>
          <w:rFonts w:ascii="Times New Roman" w:hAnsi="Times New Roman"/>
          <w:b w:val="0"/>
          <w:sz w:val="22"/>
          <w:szCs w:val="22"/>
        </w:rPr>
        <w:t>В случае возникновения у одной Стороны убытков в связи с несоблюдением другой Стороной указанных выше заверений об обстоятельствах</w:t>
      </w:r>
      <w:proofErr w:type="gramEnd"/>
      <w:r w:rsidRPr="00BC0BDB">
        <w:rPr>
          <w:rFonts w:ascii="Times New Roman" w:hAnsi="Times New Roman"/>
          <w:b w:val="0"/>
          <w:sz w:val="22"/>
          <w:szCs w:val="22"/>
        </w:rPr>
        <w:t xml:space="preserve"> другая Сторона возмещает пострадавшей Стороне все возникшие в этой связи убытки, в том числе в виде наложенных административных штрафов за несоблюдение законодательства о персональных данных.</w:t>
      </w:r>
    </w:p>
    <w:p w:rsidR="00BC0BDB" w:rsidRPr="00BC0BDB" w:rsidRDefault="00BC0BDB" w:rsidP="009D079B">
      <w:pPr>
        <w:pStyle w:val="1"/>
        <w:keepNext w:val="0"/>
        <w:widowControl w:val="0"/>
        <w:shd w:val="clear" w:color="auto" w:fill="FFFFFF"/>
        <w:tabs>
          <w:tab w:val="left" w:pos="993"/>
          <w:tab w:val="left" w:pos="1134"/>
        </w:tabs>
        <w:spacing w:line="240" w:lineRule="auto"/>
        <w:ind w:firstLine="426"/>
        <w:jc w:val="both"/>
        <w:rPr>
          <w:rFonts w:ascii="Times New Roman" w:hAnsi="Times New Roman"/>
          <w:b w:val="0"/>
          <w:sz w:val="22"/>
          <w:szCs w:val="22"/>
        </w:rPr>
      </w:pPr>
      <w:r w:rsidRPr="00BC0BDB">
        <w:rPr>
          <w:rFonts w:ascii="Times New Roman" w:hAnsi="Times New Roman"/>
          <w:b w:val="0"/>
          <w:sz w:val="22"/>
          <w:szCs w:val="22"/>
        </w:rPr>
        <w:t xml:space="preserve">Каждая Сторона поручает другой Стороне осуществлять обработку персональных данных, предоставляемых по настоящему Договору. Сторона, осуществляющая обработку персональных данных, вправе совершать с персональными данными действия (операции), предусмотренные </w:t>
      </w:r>
      <w:proofErr w:type="spellStart"/>
      <w:r w:rsidRPr="00BC0BDB">
        <w:rPr>
          <w:rFonts w:ascii="Times New Roman" w:hAnsi="Times New Roman"/>
          <w:b w:val="0"/>
          <w:sz w:val="22"/>
          <w:szCs w:val="22"/>
        </w:rPr>
        <w:t>пп</w:t>
      </w:r>
      <w:proofErr w:type="spellEnd"/>
      <w:r w:rsidRPr="00BC0BDB">
        <w:rPr>
          <w:rFonts w:ascii="Times New Roman" w:hAnsi="Times New Roman"/>
          <w:b w:val="0"/>
          <w:sz w:val="22"/>
          <w:szCs w:val="22"/>
        </w:rPr>
        <w:t xml:space="preserve">. 3 ст. 3 Федерального закона (за исключением действий по передаче персональных данных), в целях исполнения, изменения и расторжения настоящего Договора. </w:t>
      </w:r>
    </w:p>
    <w:p w:rsidR="00BC0BDB" w:rsidRPr="00BC0BDB" w:rsidRDefault="00BC0BDB" w:rsidP="009D079B">
      <w:pPr>
        <w:tabs>
          <w:tab w:val="left" w:pos="993"/>
          <w:tab w:val="left" w:pos="1134"/>
        </w:tabs>
        <w:autoSpaceDE w:val="0"/>
        <w:autoSpaceDN w:val="0"/>
        <w:adjustRightInd w:val="0"/>
        <w:ind w:firstLine="426"/>
        <w:jc w:val="both"/>
        <w:rPr>
          <w:sz w:val="22"/>
          <w:szCs w:val="22"/>
        </w:rPr>
      </w:pPr>
      <w:r w:rsidRPr="00BC0BDB">
        <w:rPr>
          <w:sz w:val="22"/>
          <w:szCs w:val="22"/>
        </w:rPr>
        <w:t>Каждая из Сторон обязана соблюдать режим секретности (конфиденциальности) в отношении полученных персональных данных и обеспечивать безопасность персональных данных при их обработке.</w:t>
      </w:r>
      <w:r w:rsidRPr="00BC0BDB">
        <w:rPr>
          <w:sz w:val="22"/>
          <w:szCs w:val="22"/>
        </w:rPr>
        <w:tab/>
        <w:t xml:space="preserve">Сторона, осуществляющая обработку персональных данных, должна обеспечить соблюдение требований к защите персональных данных в соответствии со </w:t>
      </w:r>
      <w:hyperlink r:id="rId20" w:history="1">
        <w:r w:rsidRPr="00BC0BDB">
          <w:rPr>
            <w:sz w:val="22"/>
            <w:szCs w:val="22"/>
          </w:rPr>
          <w:t>статьей 19</w:t>
        </w:r>
      </w:hyperlink>
      <w:r w:rsidRPr="00BC0BDB">
        <w:rPr>
          <w:sz w:val="22"/>
          <w:szCs w:val="22"/>
        </w:rPr>
        <w:t xml:space="preserve"> Федерального закона.</w:t>
      </w:r>
    </w:p>
    <w:p w:rsidR="00BC0BDB" w:rsidRPr="00BC0BDB" w:rsidRDefault="00BC0BDB" w:rsidP="009D079B">
      <w:pPr>
        <w:pStyle w:val="af"/>
        <w:tabs>
          <w:tab w:val="left" w:pos="900"/>
          <w:tab w:val="left" w:pos="993"/>
        </w:tabs>
        <w:ind w:left="0" w:firstLine="426"/>
        <w:jc w:val="both"/>
        <w:rPr>
          <w:sz w:val="22"/>
          <w:szCs w:val="22"/>
        </w:rPr>
      </w:pPr>
      <w:r w:rsidRPr="00BC0BDB">
        <w:rPr>
          <w:sz w:val="22"/>
          <w:szCs w:val="22"/>
        </w:rPr>
        <w:t>Каждая из Сторон вправе требовать от другой Стороны подтверждения того, что вышеуказанные условия соблюдены</w:t>
      </w:r>
      <w:r>
        <w:rPr>
          <w:sz w:val="22"/>
          <w:szCs w:val="22"/>
        </w:rPr>
        <w:t>.</w:t>
      </w:r>
    </w:p>
    <w:p w:rsidR="00AF5209" w:rsidRDefault="00AF5209" w:rsidP="009D079B">
      <w:pPr>
        <w:pStyle w:val="af"/>
        <w:tabs>
          <w:tab w:val="left" w:pos="900"/>
          <w:tab w:val="left" w:pos="993"/>
        </w:tabs>
        <w:ind w:left="0" w:firstLine="426"/>
        <w:jc w:val="both"/>
        <w:rPr>
          <w:sz w:val="22"/>
          <w:szCs w:val="22"/>
          <w:highlight w:val="yellow"/>
        </w:rPr>
      </w:pPr>
    </w:p>
    <w:p w:rsidR="00CF7948" w:rsidRPr="00DD69CD" w:rsidRDefault="00CF7948" w:rsidP="009D079B">
      <w:pPr>
        <w:pStyle w:val="af"/>
        <w:numPr>
          <w:ilvl w:val="0"/>
          <w:numId w:val="28"/>
        </w:numPr>
        <w:tabs>
          <w:tab w:val="left" w:pos="993"/>
          <w:tab w:val="left" w:pos="1440"/>
        </w:tabs>
        <w:spacing w:before="160" w:after="80"/>
        <w:ind w:left="0" w:firstLine="426"/>
        <w:jc w:val="center"/>
        <w:rPr>
          <w:b/>
          <w:caps/>
          <w:sz w:val="22"/>
          <w:szCs w:val="22"/>
        </w:rPr>
      </w:pPr>
      <w:r w:rsidRPr="00DD69CD">
        <w:rPr>
          <w:b/>
          <w:caps/>
          <w:sz w:val="22"/>
          <w:szCs w:val="22"/>
        </w:rPr>
        <w:t>адреса и банковские реквизиты Сторон</w:t>
      </w:r>
    </w:p>
    <w:tbl>
      <w:tblPr>
        <w:tblW w:w="9758" w:type="dxa"/>
        <w:tblInd w:w="250" w:type="dxa"/>
        <w:tblLayout w:type="fixed"/>
        <w:tblLook w:val="0000" w:firstRow="0" w:lastRow="0" w:firstColumn="0" w:lastColumn="0" w:noHBand="0" w:noVBand="0"/>
      </w:tblPr>
      <w:tblGrid>
        <w:gridCol w:w="4898"/>
        <w:gridCol w:w="4860"/>
      </w:tblGrid>
      <w:tr w:rsidR="00EE0ED9" w:rsidRPr="004767BB" w:rsidTr="00B956B2">
        <w:tc>
          <w:tcPr>
            <w:tcW w:w="4898" w:type="dxa"/>
          </w:tcPr>
          <w:tbl>
            <w:tblPr>
              <w:tblW w:w="4536" w:type="dxa"/>
              <w:tblInd w:w="108" w:type="dxa"/>
              <w:tblLayout w:type="fixed"/>
              <w:tblLook w:val="0000" w:firstRow="0" w:lastRow="0" w:firstColumn="0" w:lastColumn="0" w:noHBand="0" w:noVBand="0"/>
            </w:tblPr>
            <w:tblGrid>
              <w:gridCol w:w="4536"/>
            </w:tblGrid>
            <w:tr w:rsidR="00730151" w:rsidRPr="004767BB" w:rsidTr="00730151">
              <w:trPr>
                <w:trHeight w:val="5859"/>
              </w:trPr>
              <w:tc>
                <w:tcPr>
                  <w:tcW w:w="4536" w:type="dxa"/>
                </w:tcPr>
                <w:p w:rsidR="00730151" w:rsidRPr="00CC2F2B" w:rsidRDefault="00730151" w:rsidP="009D079B">
                  <w:pPr>
                    <w:tabs>
                      <w:tab w:val="left" w:pos="993"/>
                    </w:tabs>
                    <w:ind w:firstLine="426"/>
                    <w:rPr>
                      <w:b/>
                      <w:sz w:val="22"/>
                      <w:szCs w:val="22"/>
                    </w:rPr>
                  </w:pPr>
                  <w:r w:rsidRPr="00CC2F2B">
                    <w:rPr>
                      <w:b/>
                      <w:sz w:val="22"/>
                      <w:szCs w:val="22"/>
                    </w:rPr>
                    <w:t>Продавец</w:t>
                  </w:r>
                </w:p>
                <w:p w:rsidR="00730151" w:rsidRPr="005E501C" w:rsidRDefault="00730151" w:rsidP="009D079B">
                  <w:pPr>
                    <w:tabs>
                      <w:tab w:val="left" w:pos="993"/>
                    </w:tabs>
                    <w:ind w:firstLine="426"/>
                    <w:rPr>
                      <w:sz w:val="22"/>
                      <w:szCs w:val="22"/>
                    </w:rPr>
                  </w:pPr>
                </w:p>
                <w:p w:rsidR="00730151" w:rsidRPr="00CC2F2B" w:rsidRDefault="00730151" w:rsidP="009D079B">
                  <w:pPr>
                    <w:tabs>
                      <w:tab w:val="left" w:pos="993"/>
                    </w:tabs>
                    <w:ind w:firstLine="426"/>
                    <w:rPr>
                      <w:b/>
                      <w:sz w:val="22"/>
                      <w:szCs w:val="22"/>
                    </w:rPr>
                  </w:pPr>
                  <w:r w:rsidRPr="00CC2F2B">
                    <w:rPr>
                      <w:b/>
                      <w:sz w:val="22"/>
                      <w:szCs w:val="22"/>
                    </w:rPr>
                    <w:t>АО «</w:t>
                  </w:r>
                  <w:proofErr w:type="spellStart"/>
                  <w:r w:rsidRPr="00CC2F2B">
                    <w:rPr>
                      <w:b/>
                      <w:sz w:val="22"/>
                      <w:szCs w:val="22"/>
                    </w:rPr>
                    <w:t>ФортеИнвест</w:t>
                  </w:r>
                  <w:proofErr w:type="spellEnd"/>
                  <w:r w:rsidRPr="00CC2F2B">
                    <w:rPr>
                      <w:b/>
                      <w:sz w:val="22"/>
                      <w:szCs w:val="22"/>
                    </w:rPr>
                    <w:t>»</w:t>
                  </w:r>
                </w:p>
                <w:p w:rsidR="00730151" w:rsidRPr="00CC2F2B" w:rsidRDefault="00730151" w:rsidP="009D079B">
                  <w:pPr>
                    <w:tabs>
                      <w:tab w:val="left" w:pos="993"/>
                    </w:tabs>
                    <w:ind w:firstLine="426"/>
                    <w:rPr>
                      <w:b/>
                      <w:sz w:val="22"/>
                      <w:szCs w:val="22"/>
                    </w:rPr>
                  </w:pPr>
                  <w:r w:rsidRPr="00CC2F2B">
                    <w:rPr>
                      <w:b/>
                      <w:sz w:val="22"/>
                      <w:szCs w:val="22"/>
                    </w:rPr>
                    <w:t>Акционерное общество</w:t>
                  </w:r>
                </w:p>
                <w:p w:rsidR="00730151" w:rsidRPr="00CC2F2B" w:rsidRDefault="00730151" w:rsidP="009D079B">
                  <w:pPr>
                    <w:tabs>
                      <w:tab w:val="left" w:pos="993"/>
                    </w:tabs>
                    <w:ind w:firstLine="426"/>
                    <w:rPr>
                      <w:b/>
                      <w:sz w:val="22"/>
                      <w:szCs w:val="22"/>
                    </w:rPr>
                  </w:pPr>
                  <w:r w:rsidRPr="00CC2F2B">
                    <w:rPr>
                      <w:b/>
                      <w:sz w:val="22"/>
                      <w:szCs w:val="22"/>
                    </w:rPr>
                    <w:t>«</w:t>
                  </w:r>
                  <w:proofErr w:type="spellStart"/>
                  <w:r w:rsidRPr="00CC2F2B">
                    <w:rPr>
                      <w:b/>
                      <w:sz w:val="22"/>
                      <w:szCs w:val="22"/>
                    </w:rPr>
                    <w:t>ФортеИнвест</w:t>
                  </w:r>
                  <w:proofErr w:type="spellEnd"/>
                  <w:r w:rsidRPr="00CC2F2B">
                    <w:rPr>
                      <w:b/>
                      <w:sz w:val="22"/>
                      <w:szCs w:val="22"/>
                    </w:rPr>
                    <w:t>»</w:t>
                  </w:r>
                </w:p>
                <w:p w:rsidR="00730151" w:rsidRPr="005E501C" w:rsidRDefault="00730151" w:rsidP="009D079B">
                  <w:pPr>
                    <w:tabs>
                      <w:tab w:val="left" w:pos="993"/>
                    </w:tabs>
                    <w:ind w:firstLine="426"/>
                    <w:rPr>
                      <w:sz w:val="22"/>
                      <w:szCs w:val="22"/>
                    </w:rPr>
                  </w:pPr>
                </w:p>
                <w:p w:rsidR="00730151" w:rsidRPr="005E501C" w:rsidRDefault="00730151" w:rsidP="009D079B">
                  <w:pPr>
                    <w:tabs>
                      <w:tab w:val="left" w:pos="993"/>
                    </w:tabs>
                    <w:ind w:firstLine="426"/>
                    <w:rPr>
                      <w:sz w:val="22"/>
                      <w:szCs w:val="22"/>
                    </w:rPr>
                  </w:pPr>
                  <w:r>
                    <w:rPr>
                      <w:sz w:val="22"/>
                      <w:szCs w:val="22"/>
                    </w:rPr>
                    <w:t>ИНН 7 707 743 204</w:t>
                  </w:r>
                </w:p>
                <w:p w:rsidR="00730151" w:rsidRPr="005E501C" w:rsidRDefault="00730151" w:rsidP="009D079B">
                  <w:pPr>
                    <w:tabs>
                      <w:tab w:val="left" w:pos="993"/>
                    </w:tabs>
                    <w:ind w:firstLine="426"/>
                    <w:rPr>
                      <w:sz w:val="22"/>
                      <w:szCs w:val="22"/>
                    </w:rPr>
                  </w:pPr>
                  <w:r>
                    <w:rPr>
                      <w:sz w:val="22"/>
                      <w:szCs w:val="22"/>
                    </w:rPr>
                    <w:t xml:space="preserve">КПП </w:t>
                  </w:r>
                  <w:r w:rsidR="005E1A75">
                    <w:rPr>
                      <w:sz w:val="22"/>
                      <w:szCs w:val="22"/>
                      <w:lang w:val="en-US"/>
                    </w:rPr>
                    <w:t xml:space="preserve">997 250 </w:t>
                  </w:r>
                  <w:r w:rsidRPr="002600BE">
                    <w:rPr>
                      <w:sz w:val="22"/>
                      <w:szCs w:val="22"/>
                    </w:rPr>
                    <w:t>001</w:t>
                  </w:r>
                </w:p>
                <w:p w:rsidR="00730151" w:rsidRDefault="00730151" w:rsidP="009D079B">
                  <w:pPr>
                    <w:tabs>
                      <w:tab w:val="left" w:pos="993"/>
                    </w:tabs>
                    <w:ind w:firstLine="426"/>
                    <w:rPr>
                      <w:sz w:val="22"/>
                      <w:szCs w:val="22"/>
                    </w:rPr>
                  </w:pPr>
                  <w:r w:rsidRPr="002600BE">
                    <w:rPr>
                      <w:sz w:val="22"/>
                      <w:szCs w:val="22"/>
                    </w:rPr>
                    <w:t>ОКПО 90 531</w:t>
                  </w:r>
                  <w:r>
                    <w:rPr>
                      <w:sz w:val="22"/>
                      <w:szCs w:val="22"/>
                    </w:rPr>
                    <w:t> </w:t>
                  </w:r>
                  <w:r w:rsidRPr="002600BE">
                    <w:rPr>
                      <w:sz w:val="22"/>
                      <w:szCs w:val="22"/>
                    </w:rPr>
                    <w:t>706</w:t>
                  </w:r>
                </w:p>
                <w:p w:rsidR="00730151" w:rsidRDefault="00730151" w:rsidP="009D079B">
                  <w:pPr>
                    <w:tabs>
                      <w:tab w:val="left" w:pos="993"/>
                    </w:tabs>
                    <w:ind w:firstLine="426"/>
                    <w:rPr>
                      <w:sz w:val="22"/>
                      <w:szCs w:val="22"/>
                    </w:rPr>
                  </w:pPr>
                  <w:r>
                    <w:rPr>
                      <w:sz w:val="22"/>
                      <w:szCs w:val="22"/>
                    </w:rPr>
                    <w:t xml:space="preserve">ОГРН </w:t>
                  </w:r>
                  <w:r w:rsidRPr="00861FF2">
                    <w:rPr>
                      <w:sz w:val="22"/>
                      <w:szCs w:val="22"/>
                    </w:rPr>
                    <w:t>1117</w:t>
                  </w:r>
                  <w:r>
                    <w:rPr>
                      <w:sz w:val="22"/>
                      <w:szCs w:val="22"/>
                    </w:rPr>
                    <w:t xml:space="preserve"> </w:t>
                  </w:r>
                  <w:r w:rsidRPr="00861FF2">
                    <w:rPr>
                      <w:sz w:val="22"/>
                      <w:szCs w:val="22"/>
                    </w:rPr>
                    <w:t>746</w:t>
                  </w:r>
                  <w:r>
                    <w:rPr>
                      <w:sz w:val="22"/>
                      <w:szCs w:val="22"/>
                    </w:rPr>
                    <w:t> </w:t>
                  </w:r>
                  <w:r w:rsidRPr="00861FF2">
                    <w:rPr>
                      <w:sz w:val="22"/>
                      <w:szCs w:val="22"/>
                    </w:rPr>
                    <w:t>105</w:t>
                  </w:r>
                  <w:r>
                    <w:rPr>
                      <w:sz w:val="22"/>
                      <w:szCs w:val="22"/>
                    </w:rPr>
                    <w:t> </w:t>
                  </w:r>
                  <w:r w:rsidRPr="00861FF2">
                    <w:rPr>
                      <w:sz w:val="22"/>
                      <w:szCs w:val="22"/>
                    </w:rPr>
                    <w:t>400</w:t>
                  </w:r>
                </w:p>
                <w:p w:rsidR="00730151" w:rsidRPr="002600BE" w:rsidRDefault="00730151" w:rsidP="009D079B">
                  <w:pPr>
                    <w:tabs>
                      <w:tab w:val="left" w:pos="993"/>
                    </w:tabs>
                    <w:ind w:firstLine="426"/>
                    <w:rPr>
                      <w:sz w:val="22"/>
                      <w:szCs w:val="22"/>
                    </w:rPr>
                  </w:pPr>
                </w:p>
                <w:p w:rsidR="00730151" w:rsidRPr="005E501C" w:rsidRDefault="00730151" w:rsidP="009D079B">
                  <w:pPr>
                    <w:tabs>
                      <w:tab w:val="left" w:pos="993"/>
                    </w:tabs>
                    <w:ind w:firstLine="426"/>
                    <w:rPr>
                      <w:sz w:val="22"/>
                      <w:szCs w:val="22"/>
                    </w:rPr>
                  </w:pPr>
                  <w:r w:rsidRPr="002600BE">
                    <w:rPr>
                      <w:sz w:val="22"/>
                      <w:szCs w:val="22"/>
                    </w:rPr>
                    <w:t>Адрес местонахождения:</w:t>
                  </w:r>
                </w:p>
                <w:p w:rsidR="00730151" w:rsidRPr="005E501C" w:rsidRDefault="00730151" w:rsidP="009D079B">
                  <w:pPr>
                    <w:tabs>
                      <w:tab w:val="left" w:pos="993"/>
                    </w:tabs>
                    <w:ind w:firstLine="426"/>
                    <w:rPr>
                      <w:sz w:val="22"/>
                      <w:szCs w:val="22"/>
                    </w:rPr>
                  </w:pPr>
                  <w:r w:rsidRPr="002600BE">
                    <w:rPr>
                      <w:sz w:val="22"/>
                      <w:szCs w:val="22"/>
                    </w:rPr>
                    <w:t xml:space="preserve">127055, РФ, г. Москва, </w:t>
                  </w:r>
                </w:p>
                <w:p w:rsidR="00730151" w:rsidRDefault="00730151" w:rsidP="001224CE">
                  <w:pPr>
                    <w:tabs>
                      <w:tab w:val="left" w:pos="993"/>
                    </w:tabs>
                    <w:ind w:left="385"/>
                    <w:rPr>
                      <w:sz w:val="22"/>
                      <w:szCs w:val="22"/>
                    </w:rPr>
                  </w:pPr>
                  <w:r w:rsidRPr="002600BE">
                    <w:rPr>
                      <w:sz w:val="22"/>
                      <w:szCs w:val="22"/>
                    </w:rPr>
                    <w:t>ул. Новослободская, дом 41</w:t>
                  </w:r>
                  <w:r w:rsidR="00A909A7">
                    <w:rPr>
                      <w:sz w:val="22"/>
                      <w:szCs w:val="22"/>
                    </w:rPr>
                    <w:t xml:space="preserve">, этаж 6, помещение </w:t>
                  </w:r>
                  <w:r w:rsidR="00BA17B8" w:rsidRPr="00BA17B8">
                    <w:rPr>
                      <w:sz w:val="22"/>
                      <w:szCs w:val="22"/>
                    </w:rPr>
                    <w:t>I</w:t>
                  </w:r>
                </w:p>
                <w:p w:rsidR="00730151" w:rsidRDefault="00730151" w:rsidP="009D079B">
                  <w:pPr>
                    <w:tabs>
                      <w:tab w:val="left" w:pos="993"/>
                    </w:tabs>
                    <w:ind w:firstLine="426"/>
                    <w:rPr>
                      <w:sz w:val="22"/>
                      <w:szCs w:val="22"/>
                    </w:rPr>
                  </w:pPr>
                </w:p>
                <w:p w:rsidR="00730151" w:rsidRPr="002600BE" w:rsidRDefault="00730151" w:rsidP="009D079B">
                  <w:pPr>
                    <w:tabs>
                      <w:tab w:val="left" w:pos="993"/>
                    </w:tabs>
                    <w:ind w:firstLine="426"/>
                    <w:rPr>
                      <w:sz w:val="22"/>
                      <w:szCs w:val="22"/>
                    </w:rPr>
                  </w:pPr>
                  <w:r>
                    <w:rPr>
                      <w:sz w:val="22"/>
                      <w:szCs w:val="22"/>
                    </w:rPr>
                    <w:t>Банковские реквизиты</w:t>
                  </w:r>
                </w:p>
                <w:p w:rsidR="00730151" w:rsidRPr="005E501C" w:rsidRDefault="00730151" w:rsidP="009D079B">
                  <w:pPr>
                    <w:tabs>
                      <w:tab w:val="left" w:pos="993"/>
                    </w:tabs>
                    <w:ind w:firstLine="426"/>
                    <w:rPr>
                      <w:sz w:val="22"/>
                      <w:szCs w:val="22"/>
                    </w:rPr>
                  </w:pPr>
                  <w:r>
                    <w:rPr>
                      <w:sz w:val="22"/>
                      <w:szCs w:val="22"/>
                    </w:rPr>
                    <w:t>П</w:t>
                  </w:r>
                  <w:r w:rsidRPr="007440C1">
                    <w:rPr>
                      <w:sz w:val="22"/>
                      <w:szCs w:val="22"/>
                    </w:rPr>
                    <w:t xml:space="preserve">АО </w:t>
                  </w:r>
                  <w:r>
                    <w:rPr>
                      <w:sz w:val="22"/>
                      <w:szCs w:val="22"/>
                    </w:rPr>
                    <w:t xml:space="preserve">Сбербанк </w:t>
                  </w:r>
                  <w:r w:rsidRPr="007440C1">
                    <w:rPr>
                      <w:sz w:val="22"/>
                      <w:szCs w:val="22"/>
                    </w:rPr>
                    <w:t xml:space="preserve"> г. Москва</w:t>
                  </w:r>
                </w:p>
                <w:p w:rsidR="00730151" w:rsidRPr="005E501C" w:rsidRDefault="00730151" w:rsidP="009D079B">
                  <w:pPr>
                    <w:tabs>
                      <w:tab w:val="left" w:pos="993"/>
                    </w:tabs>
                    <w:ind w:firstLine="426"/>
                    <w:rPr>
                      <w:sz w:val="22"/>
                      <w:szCs w:val="22"/>
                    </w:rPr>
                  </w:pPr>
                  <w:proofErr w:type="gramStart"/>
                  <w:r w:rsidRPr="007440C1">
                    <w:rPr>
                      <w:sz w:val="22"/>
                      <w:szCs w:val="22"/>
                    </w:rPr>
                    <w:t>р</w:t>
                  </w:r>
                  <w:proofErr w:type="gramEnd"/>
                  <w:r w:rsidRPr="007440C1">
                    <w:rPr>
                      <w:sz w:val="22"/>
                      <w:szCs w:val="22"/>
                    </w:rPr>
                    <w:t>/с 40 702 810 138 090 007 513</w:t>
                  </w:r>
                </w:p>
                <w:p w:rsidR="00730151" w:rsidRDefault="00730151" w:rsidP="009D079B">
                  <w:pPr>
                    <w:tabs>
                      <w:tab w:val="left" w:pos="993"/>
                    </w:tabs>
                    <w:ind w:firstLine="426"/>
                    <w:rPr>
                      <w:sz w:val="22"/>
                      <w:szCs w:val="22"/>
                    </w:rPr>
                  </w:pPr>
                  <w:r w:rsidRPr="007440C1">
                    <w:rPr>
                      <w:sz w:val="22"/>
                      <w:szCs w:val="22"/>
                    </w:rPr>
                    <w:t>к/с 30 101 810 400 000 000 225</w:t>
                  </w:r>
                </w:p>
                <w:p w:rsidR="00730151" w:rsidRPr="00861FF2" w:rsidRDefault="00730151" w:rsidP="009D079B">
                  <w:pPr>
                    <w:tabs>
                      <w:tab w:val="left" w:pos="993"/>
                    </w:tabs>
                    <w:ind w:firstLine="426"/>
                    <w:rPr>
                      <w:sz w:val="22"/>
                      <w:szCs w:val="22"/>
                    </w:rPr>
                  </w:pPr>
                  <w:r w:rsidRPr="007440C1">
                    <w:rPr>
                      <w:sz w:val="22"/>
                      <w:szCs w:val="22"/>
                    </w:rPr>
                    <w:t>БИК 044 525</w:t>
                  </w:r>
                  <w:r>
                    <w:rPr>
                      <w:sz w:val="22"/>
                      <w:szCs w:val="22"/>
                    </w:rPr>
                    <w:t> </w:t>
                  </w:r>
                  <w:r w:rsidRPr="007440C1">
                    <w:rPr>
                      <w:sz w:val="22"/>
                      <w:szCs w:val="22"/>
                    </w:rPr>
                    <w:t>225</w:t>
                  </w:r>
                </w:p>
                <w:p w:rsidR="00730151" w:rsidRPr="00A60F33" w:rsidRDefault="00730151" w:rsidP="009D079B">
                  <w:pPr>
                    <w:tabs>
                      <w:tab w:val="left" w:pos="993"/>
                    </w:tabs>
                    <w:ind w:firstLine="426"/>
                    <w:rPr>
                      <w:sz w:val="22"/>
                      <w:szCs w:val="22"/>
                    </w:rPr>
                  </w:pPr>
                </w:p>
                <w:p w:rsidR="00BC0BDB" w:rsidRDefault="00BC0BDB" w:rsidP="009D079B">
                  <w:pPr>
                    <w:tabs>
                      <w:tab w:val="left" w:pos="993"/>
                    </w:tabs>
                    <w:ind w:firstLine="426"/>
                    <w:rPr>
                      <w:sz w:val="22"/>
                      <w:szCs w:val="22"/>
                    </w:rPr>
                  </w:pPr>
                </w:p>
                <w:p w:rsidR="00730151" w:rsidRPr="005E501C" w:rsidRDefault="00730151" w:rsidP="009D079B">
                  <w:pPr>
                    <w:tabs>
                      <w:tab w:val="left" w:pos="993"/>
                    </w:tabs>
                    <w:ind w:firstLine="426"/>
                    <w:rPr>
                      <w:sz w:val="22"/>
                      <w:szCs w:val="22"/>
                    </w:rPr>
                  </w:pPr>
                  <w:r w:rsidRPr="005E501C">
                    <w:rPr>
                      <w:sz w:val="22"/>
                      <w:szCs w:val="22"/>
                    </w:rPr>
                    <w:t xml:space="preserve">________________ </w:t>
                  </w:r>
                  <w:r w:rsidRPr="00CC2F2B">
                    <w:rPr>
                      <w:b/>
                      <w:sz w:val="22"/>
                      <w:szCs w:val="22"/>
                    </w:rPr>
                    <w:t>С.М. Гуцериев</w:t>
                  </w:r>
                </w:p>
              </w:tc>
            </w:tr>
          </w:tbl>
          <w:p w:rsidR="00EE0ED9" w:rsidRPr="004767BB" w:rsidRDefault="00EE0ED9" w:rsidP="009D079B">
            <w:pPr>
              <w:pStyle w:val="4"/>
              <w:tabs>
                <w:tab w:val="left" w:pos="993"/>
              </w:tabs>
              <w:spacing w:before="20" w:after="20" w:line="240" w:lineRule="auto"/>
              <w:ind w:firstLine="426"/>
              <w:rPr>
                <w:rFonts w:ascii="Times New Roman" w:hAnsi="Times New Roman"/>
                <w:szCs w:val="22"/>
              </w:rPr>
            </w:pPr>
          </w:p>
        </w:tc>
        <w:tc>
          <w:tcPr>
            <w:tcW w:w="4860" w:type="dxa"/>
          </w:tcPr>
          <w:p w:rsidR="00EE0ED9" w:rsidRPr="004767BB" w:rsidRDefault="00730151" w:rsidP="009D079B">
            <w:pPr>
              <w:pStyle w:val="1"/>
              <w:tabs>
                <w:tab w:val="left" w:pos="993"/>
              </w:tabs>
              <w:spacing w:before="20" w:after="20" w:line="240" w:lineRule="auto"/>
              <w:ind w:firstLine="426"/>
              <w:rPr>
                <w:rFonts w:ascii="Times New Roman" w:hAnsi="Times New Roman"/>
                <w:sz w:val="22"/>
                <w:szCs w:val="22"/>
              </w:rPr>
            </w:pPr>
            <w:r>
              <w:rPr>
                <w:rFonts w:ascii="Times New Roman" w:hAnsi="Times New Roman"/>
                <w:sz w:val="22"/>
                <w:szCs w:val="22"/>
              </w:rPr>
              <w:t>Покупатель</w:t>
            </w:r>
          </w:p>
        </w:tc>
      </w:tr>
    </w:tbl>
    <w:p w:rsidR="00CF7948" w:rsidRPr="004C310C" w:rsidRDefault="00CF7948" w:rsidP="009D079B">
      <w:pPr>
        <w:tabs>
          <w:tab w:val="left" w:pos="993"/>
        </w:tabs>
        <w:spacing w:before="120" w:after="120"/>
        <w:ind w:firstLine="426"/>
        <w:rPr>
          <w:sz w:val="22"/>
          <w:szCs w:val="22"/>
          <w:lang w:val="en-US"/>
        </w:rPr>
      </w:pPr>
      <w:bookmarkStart w:id="3" w:name="_GoBack"/>
      <w:bookmarkEnd w:id="3"/>
    </w:p>
    <w:sectPr w:rsidR="00CF7948" w:rsidRPr="004C310C" w:rsidSect="008049E3">
      <w:headerReference w:type="even" r:id="rId21"/>
      <w:headerReference w:type="default" r:id="rId22"/>
      <w:footerReference w:type="even" r:id="rId23"/>
      <w:footerReference w:type="default" r:id="rId24"/>
      <w:pgSz w:w="11906" w:h="16838" w:code="9"/>
      <w:pgMar w:top="1077" w:right="851" w:bottom="851" w:left="1077" w:header="357" w:footer="51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B65EF" w:rsidRDefault="008B65EF">
      <w:r>
        <w:separator/>
      </w:r>
    </w:p>
  </w:endnote>
  <w:endnote w:type="continuationSeparator" w:id="0">
    <w:p w:rsidR="008B65EF" w:rsidRDefault="008B6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D60" w:rsidRDefault="00D561A5" w:rsidP="00CF1E16">
    <w:pPr>
      <w:pStyle w:val="a8"/>
      <w:framePr w:wrap="around" w:vAnchor="text" w:hAnchor="margin" w:xAlign="right" w:y="1"/>
      <w:rPr>
        <w:rStyle w:val="a7"/>
      </w:rPr>
    </w:pPr>
    <w:r>
      <w:rPr>
        <w:rStyle w:val="a7"/>
      </w:rPr>
      <w:fldChar w:fldCharType="begin"/>
    </w:r>
    <w:r w:rsidR="000A5D60">
      <w:rPr>
        <w:rStyle w:val="a7"/>
      </w:rPr>
      <w:instrText xml:space="preserve">PAGE  </w:instrText>
    </w:r>
    <w:r>
      <w:rPr>
        <w:rStyle w:val="a7"/>
      </w:rPr>
      <w:fldChar w:fldCharType="end"/>
    </w:r>
  </w:p>
  <w:p w:rsidR="000A5D60" w:rsidRDefault="000A5D60" w:rsidP="00CF7948">
    <w:pPr>
      <w:pStyle w:val="a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D60" w:rsidRDefault="00D561A5" w:rsidP="00CF1E16">
    <w:pPr>
      <w:pStyle w:val="a8"/>
      <w:framePr w:wrap="around" w:vAnchor="text" w:hAnchor="margin" w:xAlign="right" w:y="1"/>
      <w:rPr>
        <w:rStyle w:val="a7"/>
      </w:rPr>
    </w:pPr>
    <w:r>
      <w:rPr>
        <w:rStyle w:val="a7"/>
      </w:rPr>
      <w:fldChar w:fldCharType="begin"/>
    </w:r>
    <w:r w:rsidR="000A5D60">
      <w:rPr>
        <w:rStyle w:val="a7"/>
      </w:rPr>
      <w:instrText xml:space="preserve">PAGE  </w:instrText>
    </w:r>
    <w:r>
      <w:rPr>
        <w:rStyle w:val="a7"/>
      </w:rPr>
      <w:fldChar w:fldCharType="separate"/>
    </w:r>
    <w:r w:rsidR="001224CE">
      <w:rPr>
        <w:rStyle w:val="a7"/>
        <w:noProof/>
      </w:rPr>
      <w:t>15</w:t>
    </w:r>
    <w:r>
      <w:rPr>
        <w:rStyle w:val="a7"/>
      </w:rPr>
      <w:fldChar w:fldCharType="end"/>
    </w:r>
  </w:p>
  <w:p w:rsidR="000A5D60" w:rsidRDefault="000A5D60" w:rsidP="00CF7948">
    <w:pPr>
      <w:pStyle w:val="a8"/>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B65EF" w:rsidRDefault="008B65EF">
      <w:r>
        <w:separator/>
      </w:r>
    </w:p>
  </w:footnote>
  <w:footnote w:type="continuationSeparator" w:id="0">
    <w:p w:rsidR="008B65EF" w:rsidRDefault="008B6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5D60" w:rsidRDefault="00D561A5" w:rsidP="00FA7E87">
    <w:pPr>
      <w:pStyle w:val="ab"/>
      <w:framePr w:wrap="around" w:vAnchor="text" w:hAnchor="margin" w:xAlign="right" w:y="1"/>
      <w:rPr>
        <w:rStyle w:val="a7"/>
      </w:rPr>
    </w:pPr>
    <w:r>
      <w:rPr>
        <w:rStyle w:val="a7"/>
      </w:rPr>
      <w:fldChar w:fldCharType="begin"/>
    </w:r>
    <w:r w:rsidR="000A5D60">
      <w:rPr>
        <w:rStyle w:val="a7"/>
      </w:rPr>
      <w:instrText xml:space="preserve">PAGE  </w:instrText>
    </w:r>
    <w:r>
      <w:rPr>
        <w:rStyle w:val="a7"/>
      </w:rPr>
      <w:fldChar w:fldCharType="end"/>
    </w:r>
  </w:p>
  <w:p w:rsidR="000A5D60" w:rsidRDefault="000A5D60" w:rsidP="001B61F9">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754F" w:rsidRPr="00C047A3" w:rsidRDefault="000A5D60" w:rsidP="008D4E4B">
    <w:pPr>
      <w:pStyle w:val="ab"/>
      <w:ind w:right="360"/>
      <w:jc w:val="center"/>
      <w:rPr>
        <w:i/>
        <w:color w:val="7030A0"/>
        <w:sz w:val="16"/>
        <w:szCs w:val="16"/>
      </w:rPr>
    </w:pPr>
    <w:r w:rsidRPr="00C047A3">
      <w:rPr>
        <w:i/>
        <w:color w:val="7030A0"/>
        <w:sz w:val="16"/>
        <w:szCs w:val="16"/>
      </w:rPr>
      <w:t>Договор купли-продажи нефтепродуктов на внутреннем рынке Российской Федерации</w:t>
    </w:r>
    <w:r w:rsidR="0095754F" w:rsidRPr="00C047A3">
      <w:rPr>
        <w:i/>
        <w:color w:val="7030A0"/>
        <w:sz w:val="16"/>
        <w:szCs w:val="16"/>
      </w:rPr>
      <w:t xml:space="preserve"> </w:t>
    </w:r>
    <w:r w:rsidR="00454BC8">
      <w:rPr>
        <w:i/>
        <w:color w:val="7030A0"/>
        <w:sz w:val="16"/>
        <w:szCs w:val="16"/>
      </w:rPr>
      <w:t xml:space="preserve">между </w:t>
    </w:r>
    <w:r w:rsidRPr="00C047A3">
      <w:rPr>
        <w:i/>
        <w:color w:val="7030A0"/>
        <w:sz w:val="16"/>
        <w:szCs w:val="16"/>
      </w:rPr>
      <w:t>АО «</w:t>
    </w:r>
    <w:proofErr w:type="spellStart"/>
    <w:r w:rsidRPr="00C047A3">
      <w:rPr>
        <w:i/>
        <w:color w:val="7030A0"/>
        <w:sz w:val="16"/>
        <w:szCs w:val="16"/>
      </w:rPr>
      <w:t>ФортеИнвест</w:t>
    </w:r>
    <w:proofErr w:type="spellEnd"/>
    <w:r w:rsidRPr="00C047A3">
      <w:rPr>
        <w:i/>
        <w:color w:val="7030A0"/>
        <w:sz w:val="16"/>
        <w:szCs w:val="16"/>
      </w:rPr>
      <w:t xml:space="preserve">» и </w:t>
    </w:r>
  </w:p>
  <w:p w:rsidR="000A5D60" w:rsidRPr="00C047A3" w:rsidRDefault="001512FF" w:rsidP="001512FF">
    <w:pPr>
      <w:pStyle w:val="a3"/>
      <w:tabs>
        <w:tab w:val="left" w:pos="426"/>
      </w:tabs>
      <w:spacing w:before="60" w:after="60"/>
      <w:ind w:firstLine="0"/>
      <w:rPr>
        <w:b w:val="0"/>
        <w:i/>
        <w:color w:val="7030A0"/>
        <w:sz w:val="16"/>
        <w:szCs w:val="16"/>
      </w:rPr>
    </w:pPr>
    <w:r w:rsidRPr="008D0DD5">
      <w:rPr>
        <w:rFonts w:eastAsia="Arial Unicode MS"/>
        <w:b w:val="0"/>
        <w:i/>
        <w:color w:val="7030A0"/>
        <w:sz w:val="16"/>
        <w:szCs w:val="16"/>
      </w:rPr>
      <w:t>_______________________</w:t>
    </w:r>
    <w:r w:rsidR="0095754F" w:rsidRPr="008D0DD5">
      <w:rPr>
        <w:b w:val="0"/>
        <w:i/>
        <w:color w:val="7030A0"/>
        <w:sz w:val="16"/>
        <w:szCs w:val="16"/>
      </w:rPr>
      <w:t xml:space="preserve"> </w:t>
    </w:r>
    <w:r w:rsidR="000A5D60" w:rsidRPr="008D0DD5">
      <w:rPr>
        <w:b w:val="0"/>
        <w:i/>
        <w:color w:val="7030A0"/>
        <w:sz w:val="16"/>
        <w:szCs w:val="16"/>
      </w:rPr>
      <w:t>№43204-70/</w:t>
    </w:r>
    <w:r w:rsidR="00A5334A">
      <w:rPr>
        <w:b w:val="0"/>
        <w:i/>
        <w:color w:val="7030A0"/>
        <w:sz w:val="16"/>
        <w:szCs w:val="16"/>
      </w:rPr>
      <w:t>20</w:t>
    </w:r>
    <w:r w:rsidR="00C047A3" w:rsidRPr="008D0DD5">
      <w:rPr>
        <w:b w:val="0"/>
        <w:i/>
        <w:color w:val="7030A0"/>
        <w:sz w:val="16"/>
        <w:szCs w:val="16"/>
      </w:rPr>
      <w:t>-</w:t>
    </w:r>
    <w:r w:rsidRPr="008D0DD5">
      <w:rPr>
        <w:b w:val="0"/>
        <w:i/>
        <w:color w:val="7030A0"/>
        <w:sz w:val="16"/>
        <w:szCs w:val="16"/>
      </w:rPr>
      <w:t>______</w:t>
    </w:r>
    <w:r w:rsidR="000A5D60" w:rsidRPr="008D0DD5">
      <w:rPr>
        <w:b w:val="0"/>
        <w:i/>
        <w:color w:val="7030A0"/>
        <w:sz w:val="16"/>
        <w:szCs w:val="16"/>
      </w:rPr>
      <w:t xml:space="preserve"> от «</w:t>
    </w:r>
    <w:r w:rsidR="00BB361F" w:rsidRPr="008D0DD5">
      <w:rPr>
        <w:b w:val="0"/>
        <w:i/>
        <w:color w:val="7030A0"/>
        <w:sz w:val="16"/>
        <w:szCs w:val="16"/>
      </w:rPr>
      <w:t xml:space="preserve"> </w:t>
    </w:r>
    <w:r w:rsidRPr="008D0DD5">
      <w:rPr>
        <w:b w:val="0"/>
        <w:i/>
        <w:color w:val="7030A0"/>
        <w:sz w:val="16"/>
        <w:szCs w:val="16"/>
      </w:rPr>
      <w:t>____</w:t>
    </w:r>
    <w:r w:rsidR="00FC654F" w:rsidRPr="008D0DD5">
      <w:rPr>
        <w:b w:val="0"/>
        <w:i/>
        <w:color w:val="7030A0"/>
        <w:sz w:val="16"/>
        <w:szCs w:val="16"/>
      </w:rPr>
      <w:t xml:space="preserve"> </w:t>
    </w:r>
    <w:r w:rsidR="000A5D60" w:rsidRPr="008D0DD5">
      <w:rPr>
        <w:b w:val="0"/>
        <w:i/>
        <w:color w:val="7030A0"/>
        <w:sz w:val="16"/>
        <w:szCs w:val="16"/>
      </w:rPr>
      <w:t>»</w:t>
    </w:r>
    <w:r w:rsidR="00C047A3" w:rsidRPr="008D0DD5">
      <w:rPr>
        <w:b w:val="0"/>
        <w:i/>
        <w:color w:val="7030A0"/>
        <w:sz w:val="16"/>
        <w:szCs w:val="16"/>
      </w:rPr>
      <w:t xml:space="preserve"> </w:t>
    </w:r>
    <w:r w:rsidRPr="008D0DD5">
      <w:rPr>
        <w:b w:val="0"/>
        <w:i/>
        <w:color w:val="7030A0"/>
        <w:sz w:val="16"/>
        <w:szCs w:val="16"/>
      </w:rPr>
      <w:t>_______</w:t>
    </w:r>
    <w:r w:rsidR="00E03DE2" w:rsidRPr="008D0DD5">
      <w:rPr>
        <w:b w:val="0"/>
        <w:i/>
        <w:color w:val="7030A0"/>
        <w:sz w:val="16"/>
        <w:szCs w:val="16"/>
      </w:rPr>
      <w:t>20</w:t>
    </w:r>
    <w:r w:rsidR="00A5334A">
      <w:rPr>
        <w:b w:val="0"/>
        <w:i/>
        <w:color w:val="7030A0"/>
        <w:sz w:val="16"/>
        <w:szCs w:val="16"/>
      </w:rPr>
      <w:t>20</w:t>
    </w:r>
    <w:r w:rsidR="000A5D60" w:rsidRPr="008D0DD5">
      <w:rPr>
        <w:b w:val="0"/>
        <w:i/>
        <w:color w:val="7030A0"/>
        <w:sz w:val="16"/>
        <w:szCs w:val="16"/>
      </w:rPr>
      <w:t xml:space="preserve"> года</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D0967"/>
    <w:multiLevelType w:val="multilevel"/>
    <w:tmpl w:val="FCF01D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nsid w:val="032B2A49"/>
    <w:multiLevelType w:val="multilevel"/>
    <w:tmpl w:val="BFFEE6A6"/>
    <w:lvl w:ilvl="0">
      <w:start w:val="7"/>
      <w:numFmt w:val="decimal"/>
      <w:lvlText w:val="%1."/>
      <w:lvlJc w:val="left"/>
      <w:pPr>
        <w:tabs>
          <w:tab w:val="num" w:pos="360"/>
        </w:tabs>
        <w:ind w:left="360" w:hanging="360"/>
      </w:pPr>
      <w:rPr>
        <w:rFonts w:hint="default"/>
      </w:rPr>
    </w:lvl>
    <w:lvl w:ilvl="1">
      <w:start w:val="4"/>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4DE73B1"/>
    <w:multiLevelType w:val="multilevel"/>
    <w:tmpl w:val="24E27082"/>
    <w:lvl w:ilvl="0">
      <w:start w:val="3"/>
      <w:numFmt w:val="decimal"/>
      <w:lvlText w:val="%1."/>
      <w:lvlJc w:val="left"/>
      <w:pPr>
        <w:tabs>
          <w:tab w:val="num" w:pos="630"/>
        </w:tabs>
        <w:ind w:left="630" w:hanging="630"/>
      </w:pPr>
      <w:rPr>
        <w:rFonts w:hint="default"/>
      </w:rPr>
    </w:lvl>
    <w:lvl w:ilvl="1">
      <w:start w:val="1"/>
      <w:numFmt w:val="decimal"/>
      <w:lvlText w:val="%1.%2."/>
      <w:lvlJc w:val="left"/>
      <w:pPr>
        <w:tabs>
          <w:tab w:val="num" w:pos="630"/>
        </w:tabs>
        <w:ind w:left="630" w:hanging="63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nsid w:val="0B1F57B6"/>
    <w:multiLevelType w:val="hybridMultilevel"/>
    <w:tmpl w:val="7420714A"/>
    <w:lvl w:ilvl="0" w:tplc="04190013">
      <w:start w:val="1"/>
      <w:numFmt w:val="upperRoman"/>
      <w:lvlText w:val="%1."/>
      <w:lvlJc w:val="right"/>
      <w:pPr>
        <w:tabs>
          <w:tab w:val="num" w:pos="540"/>
        </w:tabs>
        <w:ind w:left="540" w:hanging="180"/>
      </w:pPr>
      <w:rPr>
        <w:rFonts w:hint="default"/>
        <w:b/>
      </w:rPr>
    </w:lvl>
    <w:lvl w:ilvl="1" w:tplc="849A90B2">
      <w:start w:val="1"/>
      <w:numFmt w:val="decimal"/>
      <w:lvlText w:val="%2."/>
      <w:lvlJc w:val="left"/>
      <w:pPr>
        <w:tabs>
          <w:tab w:val="num" w:pos="1440"/>
        </w:tabs>
        <w:ind w:left="1440" w:hanging="360"/>
      </w:pPr>
      <w:rPr>
        <w:rFonts w:hint="default"/>
        <w:b w:val="0"/>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E2C62F7"/>
    <w:multiLevelType w:val="multilevel"/>
    <w:tmpl w:val="608E9CE4"/>
    <w:lvl w:ilvl="0">
      <w:start w:val="4"/>
      <w:numFmt w:val="decimal"/>
      <w:lvlText w:val="%1."/>
      <w:lvlJc w:val="left"/>
      <w:pPr>
        <w:tabs>
          <w:tab w:val="num" w:pos="570"/>
        </w:tabs>
        <w:ind w:left="570" w:hanging="570"/>
      </w:pPr>
      <w:rPr>
        <w:rFonts w:hint="default"/>
      </w:rPr>
    </w:lvl>
    <w:lvl w:ilvl="1">
      <w:start w:val="4"/>
      <w:numFmt w:val="decimal"/>
      <w:lvlText w:val="%1.%2."/>
      <w:lvlJc w:val="left"/>
      <w:pPr>
        <w:tabs>
          <w:tab w:val="num" w:pos="1705"/>
        </w:tabs>
        <w:ind w:left="1705" w:hanging="57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C0E7B38"/>
    <w:multiLevelType w:val="hybridMultilevel"/>
    <w:tmpl w:val="D3CA8140"/>
    <w:lvl w:ilvl="0" w:tplc="0419000F">
      <w:start w:val="1"/>
      <w:numFmt w:val="decimal"/>
      <w:lvlText w:val="%1."/>
      <w:lvlJc w:val="left"/>
      <w:pPr>
        <w:tabs>
          <w:tab w:val="num" w:pos="1620"/>
        </w:tabs>
        <w:ind w:left="1620" w:hanging="360"/>
      </w:pPr>
    </w:lvl>
    <w:lvl w:ilvl="1" w:tplc="04190019" w:tentative="1">
      <w:start w:val="1"/>
      <w:numFmt w:val="lowerLetter"/>
      <w:lvlText w:val="%2."/>
      <w:lvlJc w:val="left"/>
      <w:pPr>
        <w:tabs>
          <w:tab w:val="num" w:pos="2340"/>
        </w:tabs>
        <w:ind w:left="2340" w:hanging="360"/>
      </w:pPr>
    </w:lvl>
    <w:lvl w:ilvl="2" w:tplc="0419001B" w:tentative="1">
      <w:start w:val="1"/>
      <w:numFmt w:val="lowerRoman"/>
      <w:lvlText w:val="%3."/>
      <w:lvlJc w:val="right"/>
      <w:pPr>
        <w:tabs>
          <w:tab w:val="num" w:pos="3060"/>
        </w:tabs>
        <w:ind w:left="3060" w:hanging="180"/>
      </w:pPr>
    </w:lvl>
    <w:lvl w:ilvl="3" w:tplc="0419000F" w:tentative="1">
      <w:start w:val="1"/>
      <w:numFmt w:val="decimal"/>
      <w:lvlText w:val="%4."/>
      <w:lvlJc w:val="left"/>
      <w:pPr>
        <w:tabs>
          <w:tab w:val="num" w:pos="3780"/>
        </w:tabs>
        <w:ind w:left="3780" w:hanging="360"/>
      </w:pPr>
    </w:lvl>
    <w:lvl w:ilvl="4" w:tplc="04190019" w:tentative="1">
      <w:start w:val="1"/>
      <w:numFmt w:val="lowerLetter"/>
      <w:lvlText w:val="%5."/>
      <w:lvlJc w:val="left"/>
      <w:pPr>
        <w:tabs>
          <w:tab w:val="num" w:pos="4500"/>
        </w:tabs>
        <w:ind w:left="4500" w:hanging="360"/>
      </w:pPr>
    </w:lvl>
    <w:lvl w:ilvl="5" w:tplc="0419001B" w:tentative="1">
      <w:start w:val="1"/>
      <w:numFmt w:val="lowerRoman"/>
      <w:lvlText w:val="%6."/>
      <w:lvlJc w:val="right"/>
      <w:pPr>
        <w:tabs>
          <w:tab w:val="num" w:pos="5220"/>
        </w:tabs>
        <w:ind w:left="5220" w:hanging="180"/>
      </w:pPr>
    </w:lvl>
    <w:lvl w:ilvl="6" w:tplc="0419000F" w:tentative="1">
      <w:start w:val="1"/>
      <w:numFmt w:val="decimal"/>
      <w:lvlText w:val="%7."/>
      <w:lvlJc w:val="left"/>
      <w:pPr>
        <w:tabs>
          <w:tab w:val="num" w:pos="5940"/>
        </w:tabs>
        <w:ind w:left="5940" w:hanging="360"/>
      </w:pPr>
    </w:lvl>
    <w:lvl w:ilvl="7" w:tplc="04190019" w:tentative="1">
      <w:start w:val="1"/>
      <w:numFmt w:val="lowerLetter"/>
      <w:lvlText w:val="%8."/>
      <w:lvlJc w:val="left"/>
      <w:pPr>
        <w:tabs>
          <w:tab w:val="num" w:pos="6660"/>
        </w:tabs>
        <w:ind w:left="6660" w:hanging="360"/>
      </w:pPr>
    </w:lvl>
    <w:lvl w:ilvl="8" w:tplc="0419001B" w:tentative="1">
      <w:start w:val="1"/>
      <w:numFmt w:val="lowerRoman"/>
      <w:lvlText w:val="%9."/>
      <w:lvlJc w:val="right"/>
      <w:pPr>
        <w:tabs>
          <w:tab w:val="num" w:pos="7380"/>
        </w:tabs>
        <w:ind w:left="7380" w:hanging="180"/>
      </w:pPr>
    </w:lvl>
  </w:abstractNum>
  <w:abstractNum w:abstractNumId="6">
    <w:nsid w:val="22361C75"/>
    <w:multiLevelType w:val="multilevel"/>
    <w:tmpl w:val="DC7C18B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
    <w:nsid w:val="28C54FE5"/>
    <w:multiLevelType w:val="multilevel"/>
    <w:tmpl w:val="418ACB02"/>
    <w:lvl w:ilvl="0">
      <w:start w:val="5"/>
      <w:numFmt w:val="decimal"/>
      <w:lvlText w:val="%1."/>
      <w:lvlJc w:val="left"/>
      <w:pPr>
        <w:tabs>
          <w:tab w:val="num" w:pos="435"/>
        </w:tabs>
        <w:ind w:left="435" w:hanging="435"/>
      </w:pPr>
      <w:rPr>
        <w:rFonts w:hint="default"/>
      </w:rPr>
    </w:lvl>
    <w:lvl w:ilvl="1">
      <w:start w:val="10"/>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nsid w:val="30F60EFB"/>
    <w:multiLevelType w:val="multilevel"/>
    <w:tmpl w:val="DC7C18B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nsid w:val="32C45883"/>
    <w:multiLevelType w:val="multilevel"/>
    <w:tmpl w:val="C0028984"/>
    <w:lvl w:ilvl="0">
      <w:start w:val="7"/>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34B94B9A"/>
    <w:multiLevelType w:val="multilevel"/>
    <w:tmpl w:val="FCF01D0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395E17BF"/>
    <w:multiLevelType w:val="hybridMultilevel"/>
    <w:tmpl w:val="81065748"/>
    <w:lvl w:ilvl="0" w:tplc="3B0A7A76">
      <w:start w:val="1"/>
      <w:numFmt w:val="decimal"/>
      <w:lvlText w:val="%1."/>
      <w:lvlJc w:val="left"/>
      <w:pPr>
        <w:tabs>
          <w:tab w:val="num" w:pos="1860"/>
        </w:tabs>
        <w:ind w:left="1860" w:hanging="1320"/>
      </w:pPr>
      <w:rPr>
        <w:rFonts w:hint="default"/>
      </w:r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2">
    <w:nsid w:val="396525DF"/>
    <w:multiLevelType w:val="singleLevel"/>
    <w:tmpl w:val="36907FDC"/>
    <w:lvl w:ilvl="0">
      <w:start w:val="1"/>
      <w:numFmt w:val="decimal"/>
      <w:lvlText w:val="%1. "/>
      <w:legacy w:legacy="1" w:legacySpace="0" w:legacyIndent="283"/>
      <w:lvlJc w:val="left"/>
      <w:pPr>
        <w:ind w:left="283" w:hanging="283"/>
      </w:pPr>
      <w:rPr>
        <w:b/>
        <w:sz w:val="24"/>
      </w:rPr>
    </w:lvl>
  </w:abstractNum>
  <w:abstractNum w:abstractNumId="13">
    <w:nsid w:val="3DC501D9"/>
    <w:multiLevelType w:val="multilevel"/>
    <w:tmpl w:val="FCF01D0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40391B4D"/>
    <w:multiLevelType w:val="multilevel"/>
    <w:tmpl w:val="FCF01D0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nsid w:val="44AB0727"/>
    <w:multiLevelType w:val="hybridMultilevel"/>
    <w:tmpl w:val="0D6679BE"/>
    <w:lvl w:ilvl="0" w:tplc="F534532C">
      <w:start w:val="1"/>
      <w:numFmt w:val="decimal"/>
      <w:lvlText w:val="%1."/>
      <w:lvlJc w:val="left"/>
      <w:pPr>
        <w:tabs>
          <w:tab w:val="num" w:pos="1350"/>
        </w:tabs>
        <w:ind w:left="1350" w:hanging="810"/>
      </w:pPr>
      <w:rPr>
        <w:rFonts w:hint="default"/>
        <w:b w:val="0"/>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6">
    <w:nsid w:val="44F22D45"/>
    <w:multiLevelType w:val="multilevel"/>
    <w:tmpl w:val="F18E70CC"/>
    <w:lvl w:ilvl="0">
      <w:start w:val="7"/>
      <w:numFmt w:val="decimal"/>
      <w:lvlText w:val="%1."/>
      <w:lvlJc w:val="left"/>
      <w:pPr>
        <w:ind w:left="360" w:hanging="360"/>
      </w:pPr>
    </w:lvl>
    <w:lvl w:ilvl="1">
      <w:start w:val="8"/>
      <w:numFmt w:val="decimal"/>
      <w:lvlText w:val="%1.%2."/>
      <w:lvlJc w:val="left"/>
      <w:pPr>
        <w:ind w:left="1211" w:hanging="360"/>
      </w:pPr>
    </w:lvl>
    <w:lvl w:ilvl="2">
      <w:start w:val="1"/>
      <w:numFmt w:val="decimal"/>
      <w:lvlText w:val="%1.%2.%3."/>
      <w:lvlJc w:val="left"/>
      <w:pPr>
        <w:ind w:left="2422" w:hanging="720"/>
      </w:pPr>
    </w:lvl>
    <w:lvl w:ilvl="3">
      <w:start w:val="1"/>
      <w:numFmt w:val="decimal"/>
      <w:lvlText w:val="%1.%2.%3.%4."/>
      <w:lvlJc w:val="left"/>
      <w:pPr>
        <w:ind w:left="3273" w:hanging="720"/>
      </w:pPr>
    </w:lvl>
    <w:lvl w:ilvl="4">
      <w:start w:val="1"/>
      <w:numFmt w:val="decimal"/>
      <w:lvlText w:val="%1.%2.%3.%4.%5."/>
      <w:lvlJc w:val="left"/>
      <w:pPr>
        <w:ind w:left="4484" w:hanging="1080"/>
      </w:pPr>
    </w:lvl>
    <w:lvl w:ilvl="5">
      <w:start w:val="1"/>
      <w:numFmt w:val="decimal"/>
      <w:lvlText w:val="%1.%2.%3.%4.%5.%6."/>
      <w:lvlJc w:val="left"/>
      <w:pPr>
        <w:ind w:left="5335" w:hanging="1080"/>
      </w:pPr>
    </w:lvl>
    <w:lvl w:ilvl="6">
      <w:start w:val="1"/>
      <w:numFmt w:val="decimal"/>
      <w:lvlText w:val="%1.%2.%3.%4.%5.%6.%7."/>
      <w:lvlJc w:val="left"/>
      <w:pPr>
        <w:ind w:left="6546" w:hanging="1440"/>
      </w:pPr>
    </w:lvl>
    <w:lvl w:ilvl="7">
      <w:start w:val="1"/>
      <w:numFmt w:val="decimal"/>
      <w:lvlText w:val="%1.%2.%3.%4.%5.%6.%7.%8."/>
      <w:lvlJc w:val="left"/>
      <w:pPr>
        <w:ind w:left="7397" w:hanging="1440"/>
      </w:pPr>
    </w:lvl>
    <w:lvl w:ilvl="8">
      <w:start w:val="1"/>
      <w:numFmt w:val="decimal"/>
      <w:lvlText w:val="%1.%2.%3.%4.%5.%6.%7.%8.%9."/>
      <w:lvlJc w:val="left"/>
      <w:pPr>
        <w:ind w:left="8608" w:hanging="1800"/>
      </w:pPr>
    </w:lvl>
  </w:abstractNum>
  <w:abstractNum w:abstractNumId="17">
    <w:nsid w:val="46C12A9B"/>
    <w:multiLevelType w:val="multilevel"/>
    <w:tmpl w:val="7694AAE8"/>
    <w:lvl w:ilvl="0">
      <w:start w:val="2"/>
      <w:numFmt w:val="decimal"/>
      <w:lvlText w:val="%1."/>
      <w:lvlJc w:val="left"/>
      <w:pPr>
        <w:ind w:left="360" w:hanging="360"/>
      </w:pPr>
    </w:lvl>
    <w:lvl w:ilvl="1">
      <w:start w:val="8"/>
      <w:numFmt w:val="decimal"/>
      <w:lvlText w:val="%1.%2."/>
      <w:lvlJc w:val="left"/>
      <w:pPr>
        <w:ind w:left="1070" w:hanging="360"/>
      </w:pPr>
    </w:lvl>
    <w:lvl w:ilvl="2">
      <w:start w:val="1"/>
      <w:numFmt w:val="decimal"/>
      <w:lvlText w:val="%1.%2.%3."/>
      <w:lvlJc w:val="left"/>
      <w:pPr>
        <w:ind w:left="1288" w:hanging="720"/>
      </w:pPr>
    </w:lvl>
    <w:lvl w:ilvl="3">
      <w:start w:val="1"/>
      <w:numFmt w:val="decimal"/>
      <w:lvlText w:val="%1.%2.%3.%4."/>
      <w:lvlJc w:val="left"/>
      <w:pPr>
        <w:ind w:left="1572" w:hanging="720"/>
      </w:pPr>
    </w:lvl>
    <w:lvl w:ilvl="4">
      <w:start w:val="1"/>
      <w:numFmt w:val="decimal"/>
      <w:lvlText w:val="%1.%2.%3.%4.%5."/>
      <w:lvlJc w:val="left"/>
      <w:pPr>
        <w:ind w:left="2216" w:hanging="1080"/>
      </w:pPr>
    </w:lvl>
    <w:lvl w:ilvl="5">
      <w:start w:val="1"/>
      <w:numFmt w:val="decimal"/>
      <w:lvlText w:val="%1.%2.%3.%4.%5.%6."/>
      <w:lvlJc w:val="left"/>
      <w:pPr>
        <w:ind w:left="2500" w:hanging="1080"/>
      </w:pPr>
    </w:lvl>
    <w:lvl w:ilvl="6">
      <w:start w:val="1"/>
      <w:numFmt w:val="decimal"/>
      <w:lvlText w:val="%1.%2.%3.%4.%5.%6.%7."/>
      <w:lvlJc w:val="left"/>
      <w:pPr>
        <w:ind w:left="3144" w:hanging="1440"/>
      </w:pPr>
    </w:lvl>
    <w:lvl w:ilvl="7">
      <w:start w:val="1"/>
      <w:numFmt w:val="decimal"/>
      <w:lvlText w:val="%1.%2.%3.%4.%5.%6.%7.%8."/>
      <w:lvlJc w:val="left"/>
      <w:pPr>
        <w:ind w:left="3428" w:hanging="1440"/>
      </w:pPr>
    </w:lvl>
    <w:lvl w:ilvl="8">
      <w:start w:val="1"/>
      <w:numFmt w:val="decimal"/>
      <w:lvlText w:val="%1.%2.%3.%4.%5.%6.%7.%8.%9."/>
      <w:lvlJc w:val="left"/>
      <w:pPr>
        <w:ind w:left="4072" w:hanging="1800"/>
      </w:pPr>
    </w:lvl>
  </w:abstractNum>
  <w:abstractNum w:abstractNumId="18">
    <w:nsid w:val="4ABE1644"/>
    <w:multiLevelType w:val="multilevel"/>
    <w:tmpl w:val="C3AC3B4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9">
    <w:nsid w:val="4E2075A0"/>
    <w:multiLevelType w:val="hybridMultilevel"/>
    <w:tmpl w:val="CE60DA88"/>
    <w:lvl w:ilvl="0" w:tplc="C1C65AE0">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501C135B"/>
    <w:multiLevelType w:val="multilevel"/>
    <w:tmpl w:val="7DD24FB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nsid w:val="516D1577"/>
    <w:multiLevelType w:val="hybridMultilevel"/>
    <w:tmpl w:val="F45AA4C4"/>
    <w:lvl w:ilvl="0" w:tplc="04190001">
      <w:start w:val="1"/>
      <w:numFmt w:val="bullet"/>
      <w:lvlText w:val=""/>
      <w:lvlJc w:val="left"/>
      <w:pPr>
        <w:tabs>
          <w:tab w:val="num" w:pos="754"/>
        </w:tabs>
        <w:ind w:left="754" w:hanging="360"/>
      </w:pPr>
      <w:rPr>
        <w:rFonts w:ascii="Symbol" w:hAnsi="Symbol" w:hint="default"/>
      </w:rPr>
    </w:lvl>
    <w:lvl w:ilvl="1" w:tplc="04190003" w:tentative="1">
      <w:start w:val="1"/>
      <w:numFmt w:val="bullet"/>
      <w:lvlText w:val="o"/>
      <w:lvlJc w:val="left"/>
      <w:pPr>
        <w:tabs>
          <w:tab w:val="num" w:pos="1474"/>
        </w:tabs>
        <w:ind w:left="1474" w:hanging="360"/>
      </w:pPr>
      <w:rPr>
        <w:rFonts w:ascii="Courier New" w:hAnsi="Courier New" w:cs="Courier New" w:hint="default"/>
      </w:rPr>
    </w:lvl>
    <w:lvl w:ilvl="2" w:tplc="04190005" w:tentative="1">
      <w:start w:val="1"/>
      <w:numFmt w:val="bullet"/>
      <w:lvlText w:val=""/>
      <w:lvlJc w:val="left"/>
      <w:pPr>
        <w:tabs>
          <w:tab w:val="num" w:pos="2194"/>
        </w:tabs>
        <w:ind w:left="2194" w:hanging="360"/>
      </w:pPr>
      <w:rPr>
        <w:rFonts w:ascii="Wingdings" w:hAnsi="Wingdings" w:hint="default"/>
      </w:rPr>
    </w:lvl>
    <w:lvl w:ilvl="3" w:tplc="04190001" w:tentative="1">
      <w:start w:val="1"/>
      <w:numFmt w:val="bullet"/>
      <w:lvlText w:val=""/>
      <w:lvlJc w:val="left"/>
      <w:pPr>
        <w:tabs>
          <w:tab w:val="num" w:pos="2914"/>
        </w:tabs>
        <w:ind w:left="2914" w:hanging="360"/>
      </w:pPr>
      <w:rPr>
        <w:rFonts w:ascii="Symbol" w:hAnsi="Symbol" w:hint="default"/>
      </w:rPr>
    </w:lvl>
    <w:lvl w:ilvl="4" w:tplc="04190003" w:tentative="1">
      <w:start w:val="1"/>
      <w:numFmt w:val="bullet"/>
      <w:lvlText w:val="o"/>
      <w:lvlJc w:val="left"/>
      <w:pPr>
        <w:tabs>
          <w:tab w:val="num" w:pos="3634"/>
        </w:tabs>
        <w:ind w:left="3634" w:hanging="360"/>
      </w:pPr>
      <w:rPr>
        <w:rFonts w:ascii="Courier New" w:hAnsi="Courier New" w:cs="Courier New" w:hint="default"/>
      </w:rPr>
    </w:lvl>
    <w:lvl w:ilvl="5" w:tplc="04190005" w:tentative="1">
      <w:start w:val="1"/>
      <w:numFmt w:val="bullet"/>
      <w:lvlText w:val=""/>
      <w:lvlJc w:val="left"/>
      <w:pPr>
        <w:tabs>
          <w:tab w:val="num" w:pos="4354"/>
        </w:tabs>
        <w:ind w:left="4354" w:hanging="360"/>
      </w:pPr>
      <w:rPr>
        <w:rFonts w:ascii="Wingdings" w:hAnsi="Wingdings" w:hint="default"/>
      </w:rPr>
    </w:lvl>
    <w:lvl w:ilvl="6" w:tplc="04190001" w:tentative="1">
      <w:start w:val="1"/>
      <w:numFmt w:val="bullet"/>
      <w:lvlText w:val=""/>
      <w:lvlJc w:val="left"/>
      <w:pPr>
        <w:tabs>
          <w:tab w:val="num" w:pos="5074"/>
        </w:tabs>
        <w:ind w:left="5074" w:hanging="360"/>
      </w:pPr>
      <w:rPr>
        <w:rFonts w:ascii="Symbol" w:hAnsi="Symbol" w:hint="default"/>
      </w:rPr>
    </w:lvl>
    <w:lvl w:ilvl="7" w:tplc="04190003" w:tentative="1">
      <w:start w:val="1"/>
      <w:numFmt w:val="bullet"/>
      <w:lvlText w:val="o"/>
      <w:lvlJc w:val="left"/>
      <w:pPr>
        <w:tabs>
          <w:tab w:val="num" w:pos="5794"/>
        </w:tabs>
        <w:ind w:left="5794" w:hanging="360"/>
      </w:pPr>
      <w:rPr>
        <w:rFonts w:ascii="Courier New" w:hAnsi="Courier New" w:cs="Courier New" w:hint="default"/>
      </w:rPr>
    </w:lvl>
    <w:lvl w:ilvl="8" w:tplc="04190005" w:tentative="1">
      <w:start w:val="1"/>
      <w:numFmt w:val="bullet"/>
      <w:lvlText w:val=""/>
      <w:lvlJc w:val="left"/>
      <w:pPr>
        <w:tabs>
          <w:tab w:val="num" w:pos="6514"/>
        </w:tabs>
        <w:ind w:left="6514" w:hanging="360"/>
      </w:pPr>
      <w:rPr>
        <w:rFonts w:ascii="Wingdings" w:hAnsi="Wingdings" w:hint="default"/>
      </w:rPr>
    </w:lvl>
  </w:abstractNum>
  <w:abstractNum w:abstractNumId="22">
    <w:nsid w:val="5856291F"/>
    <w:multiLevelType w:val="multilevel"/>
    <w:tmpl w:val="DC7C18B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nsid w:val="59596B40"/>
    <w:multiLevelType w:val="multilevel"/>
    <w:tmpl w:val="FCF01D0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96C4601"/>
    <w:multiLevelType w:val="multilevel"/>
    <w:tmpl w:val="FCF01D06"/>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DEF6587"/>
    <w:multiLevelType w:val="multilevel"/>
    <w:tmpl w:val="7DD24FB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60FD1B77"/>
    <w:multiLevelType w:val="multilevel"/>
    <w:tmpl w:val="BA56F4A4"/>
    <w:lvl w:ilvl="0">
      <w:start w:val="7"/>
      <w:numFmt w:val="decimal"/>
      <w:lvlText w:val="%1."/>
      <w:lvlJc w:val="left"/>
      <w:pPr>
        <w:ind w:left="480" w:hanging="480"/>
      </w:pPr>
      <w:rPr>
        <w:rFonts w:hint="default"/>
      </w:rPr>
    </w:lvl>
    <w:lvl w:ilvl="1">
      <w:start w:val="10"/>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63E74E46"/>
    <w:multiLevelType w:val="multilevel"/>
    <w:tmpl w:val="C3AC3B4C"/>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671C580F"/>
    <w:multiLevelType w:val="multilevel"/>
    <w:tmpl w:val="DC7C18B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nsid w:val="676E2F53"/>
    <w:multiLevelType w:val="hybridMultilevel"/>
    <w:tmpl w:val="82B4B51C"/>
    <w:lvl w:ilvl="0" w:tplc="0419000F">
      <w:start w:val="1"/>
      <w:numFmt w:val="decimal"/>
      <w:lvlText w:val="%1."/>
      <w:lvlJc w:val="left"/>
      <w:pPr>
        <w:tabs>
          <w:tab w:val="num" w:pos="1260"/>
        </w:tabs>
        <w:ind w:left="1260" w:hanging="360"/>
      </w:p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30">
    <w:nsid w:val="680857EC"/>
    <w:multiLevelType w:val="multilevel"/>
    <w:tmpl w:val="FCF01D06"/>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nsid w:val="6DA23FE8"/>
    <w:multiLevelType w:val="multilevel"/>
    <w:tmpl w:val="7DD24FB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nsid w:val="71535FB4"/>
    <w:multiLevelType w:val="multilevel"/>
    <w:tmpl w:val="DC7C18B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435"/>
        </w:tabs>
        <w:ind w:left="435" w:hanging="43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3">
    <w:nsid w:val="72A61E34"/>
    <w:multiLevelType w:val="multilevel"/>
    <w:tmpl w:val="7DD24FB2"/>
    <w:lvl w:ilvl="0">
      <w:start w:val="6"/>
      <w:numFmt w:val="decimal"/>
      <w:lvlText w:val="%1."/>
      <w:lvlJc w:val="left"/>
      <w:pPr>
        <w:tabs>
          <w:tab w:val="num" w:pos="360"/>
        </w:tabs>
        <w:ind w:left="360" w:hanging="360"/>
      </w:pPr>
      <w:rPr>
        <w:rFonts w:hint="default"/>
      </w:rPr>
    </w:lvl>
    <w:lvl w:ilvl="1">
      <w:start w:val="1"/>
      <w:numFmt w:val="decimal"/>
      <w:lvlText w:val="%1.%2."/>
      <w:lvlJc w:val="left"/>
      <w:pPr>
        <w:tabs>
          <w:tab w:val="num" w:pos="900"/>
        </w:tabs>
        <w:ind w:left="90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nsid w:val="769201E0"/>
    <w:multiLevelType w:val="multilevel"/>
    <w:tmpl w:val="1F6CFA44"/>
    <w:lvl w:ilvl="0">
      <w:start w:val="5"/>
      <w:numFmt w:val="decimal"/>
      <w:lvlText w:val="%1"/>
      <w:lvlJc w:val="left"/>
      <w:pPr>
        <w:tabs>
          <w:tab w:val="num" w:pos="360"/>
        </w:tabs>
        <w:ind w:left="360" w:hanging="360"/>
      </w:pPr>
      <w:rPr>
        <w:rFonts w:hint="default"/>
      </w:rPr>
    </w:lvl>
    <w:lvl w:ilvl="1">
      <w:start w:val="2"/>
      <w:numFmt w:val="decimal"/>
      <w:lvlText w:val="%1.%2"/>
      <w:lvlJc w:val="left"/>
      <w:pPr>
        <w:tabs>
          <w:tab w:val="num" w:pos="1080"/>
        </w:tabs>
        <w:ind w:left="108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num w:numId="1">
    <w:abstractNumId w:val="12"/>
  </w:num>
  <w:num w:numId="2">
    <w:abstractNumId w:val="21"/>
  </w:num>
  <w:num w:numId="3">
    <w:abstractNumId w:val="4"/>
  </w:num>
  <w:num w:numId="4">
    <w:abstractNumId w:val="2"/>
  </w:num>
  <w:num w:numId="5">
    <w:abstractNumId w:val="7"/>
  </w:num>
  <w:num w:numId="6">
    <w:abstractNumId w:val="1"/>
  </w:num>
  <w:num w:numId="7">
    <w:abstractNumId w:val="18"/>
  </w:num>
  <w:num w:numId="8">
    <w:abstractNumId w:val="15"/>
  </w:num>
  <w:num w:numId="9">
    <w:abstractNumId w:val="3"/>
  </w:num>
  <w:num w:numId="10">
    <w:abstractNumId w:val="11"/>
  </w:num>
  <w:num w:numId="11">
    <w:abstractNumId w:val="29"/>
  </w:num>
  <w:num w:numId="12">
    <w:abstractNumId w:val="5"/>
  </w:num>
  <w:num w:numId="13">
    <w:abstractNumId w:val="34"/>
  </w:num>
  <w:num w:numId="14">
    <w:abstractNumId w:val="8"/>
  </w:num>
  <w:num w:numId="15">
    <w:abstractNumId w:val="6"/>
  </w:num>
  <w:num w:numId="16">
    <w:abstractNumId w:val="28"/>
  </w:num>
  <w:num w:numId="17">
    <w:abstractNumId w:val="32"/>
  </w:num>
  <w:num w:numId="18">
    <w:abstractNumId w:val="22"/>
  </w:num>
  <w:num w:numId="19">
    <w:abstractNumId w:val="20"/>
  </w:num>
  <w:num w:numId="20">
    <w:abstractNumId w:val="31"/>
  </w:num>
  <w:num w:numId="21">
    <w:abstractNumId w:val="33"/>
  </w:num>
  <w:num w:numId="22">
    <w:abstractNumId w:val="25"/>
  </w:num>
  <w:num w:numId="23">
    <w:abstractNumId w:val="14"/>
  </w:num>
  <w:num w:numId="24">
    <w:abstractNumId w:val="30"/>
  </w:num>
  <w:num w:numId="25">
    <w:abstractNumId w:val="13"/>
  </w:num>
  <w:num w:numId="26">
    <w:abstractNumId w:val="24"/>
  </w:num>
  <w:num w:numId="27">
    <w:abstractNumId w:val="0"/>
  </w:num>
  <w:num w:numId="28">
    <w:abstractNumId w:val="1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startOverride w:val="1"/>
    </w:lvlOverride>
  </w:num>
  <w:num w:numId="3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7"/>
    <w:lvlOverride w:ilvl="0">
      <w:startOverride w:val="2"/>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4"/>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7"/>
    <w:lvlOverride w:ilvl="0">
      <w:startOverride w:val="5"/>
    </w:lvlOverride>
    <w:lvlOverride w:ilvl="1">
      <w:startOverride w:val="10"/>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0"/>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lvlOverride w:ilvl="0">
      <w:startOverride w:val="7"/>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26"/>
  </w:num>
  <w:num w:numId="41">
    <w:abstractNumId w:val="27"/>
  </w:num>
  <w:num w:numId="42">
    <w:abstractNumId w:val="19"/>
  </w:num>
  <w:num w:numId="43">
    <w:abstractNumId w:val="10"/>
  </w:num>
  <w:num w:numId="4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948"/>
    <w:rsid w:val="0000753A"/>
    <w:rsid w:val="00011D72"/>
    <w:rsid w:val="000270AE"/>
    <w:rsid w:val="00027839"/>
    <w:rsid w:val="0003323C"/>
    <w:rsid w:val="00036CA0"/>
    <w:rsid w:val="00042B51"/>
    <w:rsid w:val="00044F57"/>
    <w:rsid w:val="00045670"/>
    <w:rsid w:val="0004575F"/>
    <w:rsid w:val="0004693D"/>
    <w:rsid w:val="000513CD"/>
    <w:rsid w:val="000705E8"/>
    <w:rsid w:val="0007708D"/>
    <w:rsid w:val="000872F7"/>
    <w:rsid w:val="00092501"/>
    <w:rsid w:val="0009289C"/>
    <w:rsid w:val="000945C2"/>
    <w:rsid w:val="000A4E19"/>
    <w:rsid w:val="000A5D60"/>
    <w:rsid w:val="000B45DF"/>
    <w:rsid w:val="000C13CE"/>
    <w:rsid w:val="000C39B2"/>
    <w:rsid w:val="000C69BB"/>
    <w:rsid w:val="000E73DC"/>
    <w:rsid w:val="000F3550"/>
    <w:rsid w:val="000F3DBB"/>
    <w:rsid w:val="000F58CD"/>
    <w:rsid w:val="000F7647"/>
    <w:rsid w:val="00103937"/>
    <w:rsid w:val="00103AED"/>
    <w:rsid w:val="00104A1B"/>
    <w:rsid w:val="00114C6D"/>
    <w:rsid w:val="00116BB6"/>
    <w:rsid w:val="0012155E"/>
    <w:rsid w:val="001224CE"/>
    <w:rsid w:val="00140B2E"/>
    <w:rsid w:val="0014505E"/>
    <w:rsid w:val="00146EAF"/>
    <w:rsid w:val="00150746"/>
    <w:rsid w:val="001512FF"/>
    <w:rsid w:val="0016088E"/>
    <w:rsid w:val="00164D97"/>
    <w:rsid w:val="00165F29"/>
    <w:rsid w:val="00185854"/>
    <w:rsid w:val="00193586"/>
    <w:rsid w:val="001948BD"/>
    <w:rsid w:val="001959A9"/>
    <w:rsid w:val="001A3A35"/>
    <w:rsid w:val="001B13E6"/>
    <w:rsid w:val="001B56D4"/>
    <w:rsid w:val="001B61F9"/>
    <w:rsid w:val="001B7FDE"/>
    <w:rsid w:val="001C45AC"/>
    <w:rsid w:val="001D0D14"/>
    <w:rsid w:val="001E38C2"/>
    <w:rsid w:val="001E5DA0"/>
    <w:rsid w:val="001E62F9"/>
    <w:rsid w:val="001F2FAB"/>
    <w:rsid w:val="001F4B08"/>
    <w:rsid w:val="00200CC3"/>
    <w:rsid w:val="00201E78"/>
    <w:rsid w:val="00217E8C"/>
    <w:rsid w:val="00233044"/>
    <w:rsid w:val="00235D01"/>
    <w:rsid w:val="002520AE"/>
    <w:rsid w:val="0025606C"/>
    <w:rsid w:val="00257820"/>
    <w:rsid w:val="0028404B"/>
    <w:rsid w:val="00286B3D"/>
    <w:rsid w:val="002B23ED"/>
    <w:rsid w:val="002B6604"/>
    <w:rsid w:val="002C30EC"/>
    <w:rsid w:val="002D45D7"/>
    <w:rsid w:val="002E31CE"/>
    <w:rsid w:val="002E4B28"/>
    <w:rsid w:val="002F3F85"/>
    <w:rsid w:val="002F61E1"/>
    <w:rsid w:val="003135D8"/>
    <w:rsid w:val="00317FB0"/>
    <w:rsid w:val="00326867"/>
    <w:rsid w:val="00356A9D"/>
    <w:rsid w:val="00357FD6"/>
    <w:rsid w:val="00362A41"/>
    <w:rsid w:val="00373964"/>
    <w:rsid w:val="003764A5"/>
    <w:rsid w:val="00384893"/>
    <w:rsid w:val="00386C5D"/>
    <w:rsid w:val="00395211"/>
    <w:rsid w:val="003971D6"/>
    <w:rsid w:val="003B296B"/>
    <w:rsid w:val="003B4309"/>
    <w:rsid w:val="003C7580"/>
    <w:rsid w:val="003E7AA4"/>
    <w:rsid w:val="003E7EB7"/>
    <w:rsid w:val="00400451"/>
    <w:rsid w:val="00403D77"/>
    <w:rsid w:val="00407112"/>
    <w:rsid w:val="00427F67"/>
    <w:rsid w:val="004300F5"/>
    <w:rsid w:val="0043208C"/>
    <w:rsid w:val="004332F0"/>
    <w:rsid w:val="00434717"/>
    <w:rsid w:val="0044039D"/>
    <w:rsid w:val="00440D65"/>
    <w:rsid w:val="00443BF7"/>
    <w:rsid w:val="00445034"/>
    <w:rsid w:val="00445F82"/>
    <w:rsid w:val="0045040D"/>
    <w:rsid w:val="0045225B"/>
    <w:rsid w:val="00454BC8"/>
    <w:rsid w:val="00455E86"/>
    <w:rsid w:val="004564B1"/>
    <w:rsid w:val="004612FB"/>
    <w:rsid w:val="00463A15"/>
    <w:rsid w:val="004655B6"/>
    <w:rsid w:val="00467472"/>
    <w:rsid w:val="00474E29"/>
    <w:rsid w:val="004767BB"/>
    <w:rsid w:val="004816E6"/>
    <w:rsid w:val="00487DE1"/>
    <w:rsid w:val="00491C68"/>
    <w:rsid w:val="00492FBB"/>
    <w:rsid w:val="00496119"/>
    <w:rsid w:val="004A0579"/>
    <w:rsid w:val="004A397A"/>
    <w:rsid w:val="004A66EA"/>
    <w:rsid w:val="004B406E"/>
    <w:rsid w:val="004C0158"/>
    <w:rsid w:val="004C0946"/>
    <w:rsid w:val="004C310C"/>
    <w:rsid w:val="004C42C2"/>
    <w:rsid w:val="004D3691"/>
    <w:rsid w:val="004D5D01"/>
    <w:rsid w:val="004E1905"/>
    <w:rsid w:val="004E1ABF"/>
    <w:rsid w:val="004E4F33"/>
    <w:rsid w:val="004E512A"/>
    <w:rsid w:val="004F1040"/>
    <w:rsid w:val="0051336B"/>
    <w:rsid w:val="0052762E"/>
    <w:rsid w:val="0052798F"/>
    <w:rsid w:val="00533EA3"/>
    <w:rsid w:val="00534958"/>
    <w:rsid w:val="00535766"/>
    <w:rsid w:val="00543D80"/>
    <w:rsid w:val="00545E0A"/>
    <w:rsid w:val="005472D1"/>
    <w:rsid w:val="005563D7"/>
    <w:rsid w:val="00573A40"/>
    <w:rsid w:val="00580CD1"/>
    <w:rsid w:val="00583EB9"/>
    <w:rsid w:val="00590B69"/>
    <w:rsid w:val="005A20B2"/>
    <w:rsid w:val="005A358A"/>
    <w:rsid w:val="005B0E53"/>
    <w:rsid w:val="005B3192"/>
    <w:rsid w:val="005B3E81"/>
    <w:rsid w:val="005B6BB5"/>
    <w:rsid w:val="005C686D"/>
    <w:rsid w:val="005E1A75"/>
    <w:rsid w:val="005E27B9"/>
    <w:rsid w:val="005E772A"/>
    <w:rsid w:val="005E7F91"/>
    <w:rsid w:val="005F089B"/>
    <w:rsid w:val="005F3C1B"/>
    <w:rsid w:val="0060271E"/>
    <w:rsid w:val="00610B97"/>
    <w:rsid w:val="00632A77"/>
    <w:rsid w:val="00643C22"/>
    <w:rsid w:val="00645F1A"/>
    <w:rsid w:val="006515DC"/>
    <w:rsid w:val="00656BA5"/>
    <w:rsid w:val="00664E7B"/>
    <w:rsid w:val="00677DBE"/>
    <w:rsid w:val="00683AC4"/>
    <w:rsid w:val="006860A0"/>
    <w:rsid w:val="006A05F7"/>
    <w:rsid w:val="006A180F"/>
    <w:rsid w:val="006A3CE0"/>
    <w:rsid w:val="006A6A17"/>
    <w:rsid w:val="006A6F9D"/>
    <w:rsid w:val="006B094F"/>
    <w:rsid w:val="006B1B67"/>
    <w:rsid w:val="006B3108"/>
    <w:rsid w:val="006C377E"/>
    <w:rsid w:val="006D4D77"/>
    <w:rsid w:val="006E7E5F"/>
    <w:rsid w:val="006F5D49"/>
    <w:rsid w:val="006F7D05"/>
    <w:rsid w:val="0070143E"/>
    <w:rsid w:val="0070283E"/>
    <w:rsid w:val="00706A18"/>
    <w:rsid w:val="00710FB9"/>
    <w:rsid w:val="0071505B"/>
    <w:rsid w:val="00716CF1"/>
    <w:rsid w:val="00722DBB"/>
    <w:rsid w:val="00725644"/>
    <w:rsid w:val="00730151"/>
    <w:rsid w:val="00730958"/>
    <w:rsid w:val="0073414D"/>
    <w:rsid w:val="0075176C"/>
    <w:rsid w:val="00752443"/>
    <w:rsid w:val="00756A30"/>
    <w:rsid w:val="007644C0"/>
    <w:rsid w:val="0077401F"/>
    <w:rsid w:val="00775192"/>
    <w:rsid w:val="0078083B"/>
    <w:rsid w:val="007823CD"/>
    <w:rsid w:val="00785131"/>
    <w:rsid w:val="00787601"/>
    <w:rsid w:val="007A082F"/>
    <w:rsid w:val="007A28A7"/>
    <w:rsid w:val="007A2B82"/>
    <w:rsid w:val="007A369B"/>
    <w:rsid w:val="007B709D"/>
    <w:rsid w:val="007C4DB8"/>
    <w:rsid w:val="007D1CCA"/>
    <w:rsid w:val="007D6E44"/>
    <w:rsid w:val="007F4E32"/>
    <w:rsid w:val="007F545C"/>
    <w:rsid w:val="00800A7A"/>
    <w:rsid w:val="00801274"/>
    <w:rsid w:val="008049E3"/>
    <w:rsid w:val="00807686"/>
    <w:rsid w:val="00812E0F"/>
    <w:rsid w:val="00814743"/>
    <w:rsid w:val="00817ADD"/>
    <w:rsid w:val="0082159A"/>
    <w:rsid w:val="008448AA"/>
    <w:rsid w:val="00844E66"/>
    <w:rsid w:val="00846A0B"/>
    <w:rsid w:val="008607FD"/>
    <w:rsid w:val="00864344"/>
    <w:rsid w:val="00865184"/>
    <w:rsid w:val="0086629B"/>
    <w:rsid w:val="00877C1A"/>
    <w:rsid w:val="008813AB"/>
    <w:rsid w:val="0088242B"/>
    <w:rsid w:val="00891490"/>
    <w:rsid w:val="008929DA"/>
    <w:rsid w:val="008A1C2E"/>
    <w:rsid w:val="008A62BB"/>
    <w:rsid w:val="008A7289"/>
    <w:rsid w:val="008B65EF"/>
    <w:rsid w:val="008C2BF4"/>
    <w:rsid w:val="008C5F63"/>
    <w:rsid w:val="008C633F"/>
    <w:rsid w:val="008C6719"/>
    <w:rsid w:val="008D0DD5"/>
    <w:rsid w:val="008D19D7"/>
    <w:rsid w:val="008D2711"/>
    <w:rsid w:val="008D4C78"/>
    <w:rsid w:val="008D4E4B"/>
    <w:rsid w:val="008F087B"/>
    <w:rsid w:val="008F133A"/>
    <w:rsid w:val="008F7009"/>
    <w:rsid w:val="008F751D"/>
    <w:rsid w:val="00906799"/>
    <w:rsid w:val="0091520A"/>
    <w:rsid w:val="0091590C"/>
    <w:rsid w:val="00922237"/>
    <w:rsid w:val="009271FF"/>
    <w:rsid w:val="0094704C"/>
    <w:rsid w:val="00947169"/>
    <w:rsid w:val="0095754F"/>
    <w:rsid w:val="00962382"/>
    <w:rsid w:val="0096323F"/>
    <w:rsid w:val="009637FB"/>
    <w:rsid w:val="009754FB"/>
    <w:rsid w:val="00985BFB"/>
    <w:rsid w:val="009901A5"/>
    <w:rsid w:val="00990D89"/>
    <w:rsid w:val="00995B3E"/>
    <w:rsid w:val="009A2818"/>
    <w:rsid w:val="009C1699"/>
    <w:rsid w:val="009D079B"/>
    <w:rsid w:val="009E2160"/>
    <w:rsid w:val="009E3613"/>
    <w:rsid w:val="009E7E9A"/>
    <w:rsid w:val="009F5249"/>
    <w:rsid w:val="00A059A3"/>
    <w:rsid w:val="00A15DAC"/>
    <w:rsid w:val="00A165E7"/>
    <w:rsid w:val="00A24DE7"/>
    <w:rsid w:val="00A31BF5"/>
    <w:rsid w:val="00A352EE"/>
    <w:rsid w:val="00A50625"/>
    <w:rsid w:val="00A5334A"/>
    <w:rsid w:val="00A5357D"/>
    <w:rsid w:val="00A56CF4"/>
    <w:rsid w:val="00A60C37"/>
    <w:rsid w:val="00A630FC"/>
    <w:rsid w:val="00A65762"/>
    <w:rsid w:val="00A679E2"/>
    <w:rsid w:val="00A80C88"/>
    <w:rsid w:val="00A830AF"/>
    <w:rsid w:val="00A909A7"/>
    <w:rsid w:val="00A95927"/>
    <w:rsid w:val="00A95BEA"/>
    <w:rsid w:val="00AA2DE0"/>
    <w:rsid w:val="00AB05F2"/>
    <w:rsid w:val="00AB0D48"/>
    <w:rsid w:val="00AC5453"/>
    <w:rsid w:val="00AD4D2B"/>
    <w:rsid w:val="00AD723A"/>
    <w:rsid w:val="00AF4D21"/>
    <w:rsid w:val="00AF5209"/>
    <w:rsid w:val="00AF6E4D"/>
    <w:rsid w:val="00B31F36"/>
    <w:rsid w:val="00B36A02"/>
    <w:rsid w:val="00B403F2"/>
    <w:rsid w:val="00B54D26"/>
    <w:rsid w:val="00B566E0"/>
    <w:rsid w:val="00B60012"/>
    <w:rsid w:val="00B62D63"/>
    <w:rsid w:val="00B63ACA"/>
    <w:rsid w:val="00B66110"/>
    <w:rsid w:val="00B71553"/>
    <w:rsid w:val="00B718C0"/>
    <w:rsid w:val="00B7461B"/>
    <w:rsid w:val="00B74EFD"/>
    <w:rsid w:val="00B77532"/>
    <w:rsid w:val="00B77622"/>
    <w:rsid w:val="00B77BA0"/>
    <w:rsid w:val="00B819F0"/>
    <w:rsid w:val="00B83882"/>
    <w:rsid w:val="00B85440"/>
    <w:rsid w:val="00B956B2"/>
    <w:rsid w:val="00B97D6D"/>
    <w:rsid w:val="00BA17B8"/>
    <w:rsid w:val="00BB18D1"/>
    <w:rsid w:val="00BB23B7"/>
    <w:rsid w:val="00BB361F"/>
    <w:rsid w:val="00BB5559"/>
    <w:rsid w:val="00BC0BDB"/>
    <w:rsid w:val="00BC14BC"/>
    <w:rsid w:val="00BC49B8"/>
    <w:rsid w:val="00BD11BB"/>
    <w:rsid w:val="00BD38DA"/>
    <w:rsid w:val="00BD6A18"/>
    <w:rsid w:val="00BE492B"/>
    <w:rsid w:val="00BE5E2C"/>
    <w:rsid w:val="00BE6470"/>
    <w:rsid w:val="00BF0D21"/>
    <w:rsid w:val="00BF1CB4"/>
    <w:rsid w:val="00BF6103"/>
    <w:rsid w:val="00C047A3"/>
    <w:rsid w:val="00C06F92"/>
    <w:rsid w:val="00C3689E"/>
    <w:rsid w:val="00C4096F"/>
    <w:rsid w:val="00C40E9A"/>
    <w:rsid w:val="00C5017F"/>
    <w:rsid w:val="00C5156D"/>
    <w:rsid w:val="00C5198A"/>
    <w:rsid w:val="00C520A6"/>
    <w:rsid w:val="00C53B47"/>
    <w:rsid w:val="00C61329"/>
    <w:rsid w:val="00C62553"/>
    <w:rsid w:val="00C64F70"/>
    <w:rsid w:val="00C8354B"/>
    <w:rsid w:val="00C90664"/>
    <w:rsid w:val="00C9300C"/>
    <w:rsid w:val="00CA4BF3"/>
    <w:rsid w:val="00CA7D9B"/>
    <w:rsid w:val="00CB2B0B"/>
    <w:rsid w:val="00CB2BFE"/>
    <w:rsid w:val="00CB38C8"/>
    <w:rsid w:val="00CC2E0E"/>
    <w:rsid w:val="00CD422B"/>
    <w:rsid w:val="00CE29E5"/>
    <w:rsid w:val="00CF155A"/>
    <w:rsid w:val="00CF1E16"/>
    <w:rsid w:val="00CF7948"/>
    <w:rsid w:val="00D03312"/>
    <w:rsid w:val="00D11A34"/>
    <w:rsid w:val="00D12AAA"/>
    <w:rsid w:val="00D164CE"/>
    <w:rsid w:val="00D16658"/>
    <w:rsid w:val="00D22712"/>
    <w:rsid w:val="00D33DB8"/>
    <w:rsid w:val="00D43497"/>
    <w:rsid w:val="00D47E9E"/>
    <w:rsid w:val="00D5394D"/>
    <w:rsid w:val="00D53F35"/>
    <w:rsid w:val="00D561A5"/>
    <w:rsid w:val="00D654D7"/>
    <w:rsid w:val="00D770FB"/>
    <w:rsid w:val="00D81DBD"/>
    <w:rsid w:val="00D87AB0"/>
    <w:rsid w:val="00D9636E"/>
    <w:rsid w:val="00DA0DA2"/>
    <w:rsid w:val="00DA1A4E"/>
    <w:rsid w:val="00DA27FC"/>
    <w:rsid w:val="00DA444D"/>
    <w:rsid w:val="00DA6886"/>
    <w:rsid w:val="00DB4472"/>
    <w:rsid w:val="00DC35F2"/>
    <w:rsid w:val="00DC3BA0"/>
    <w:rsid w:val="00DD69CD"/>
    <w:rsid w:val="00DE184B"/>
    <w:rsid w:val="00DE41E6"/>
    <w:rsid w:val="00DE7835"/>
    <w:rsid w:val="00E03DE2"/>
    <w:rsid w:val="00E05418"/>
    <w:rsid w:val="00E13540"/>
    <w:rsid w:val="00E13EDB"/>
    <w:rsid w:val="00E25A5E"/>
    <w:rsid w:val="00E265DB"/>
    <w:rsid w:val="00E43777"/>
    <w:rsid w:val="00E4411E"/>
    <w:rsid w:val="00E44EE1"/>
    <w:rsid w:val="00E47C1B"/>
    <w:rsid w:val="00E569A7"/>
    <w:rsid w:val="00E57504"/>
    <w:rsid w:val="00E60520"/>
    <w:rsid w:val="00E70F9D"/>
    <w:rsid w:val="00E75B40"/>
    <w:rsid w:val="00E95A4C"/>
    <w:rsid w:val="00EA5959"/>
    <w:rsid w:val="00EB0C0D"/>
    <w:rsid w:val="00EB2D7F"/>
    <w:rsid w:val="00EB7CB3"/>
    <w:rsid w:val="00EC6D00"/>
    <w:rsid w:val="00ED16D6"/>
    <w:rsid w:val="00EE0ED9"/>
    <w:rsid w:val="00EE1D15"/>
    <w:rsid w:val="00EE1E22"/>
    <w:rsid w:val="00EE2042"/>
    <w:rsid w:val="00EE2AC7"/>
    <w:rsid w:val="00EF277F"/>
    <w:rsid w:val="00EF31D0"/>
    <w:rsid w:val="00EF58D5"/>
    <w:rsid w:val="00F01A97"/>
    <w:rsid w:val="00F02206"/>
    <w:rsid w:val="00F05003"/>
    <w:rsid w:val="00F05F85"/>
    <w:rsid w:val="00F10C60"/>
    <w:rsid w:val="00F10E90"/>
    <w:rsid w:val="00F1125E"/>
    <w:rsid w:val="00F12B8E"/>
    <w:rsid w:val="00F1686A"/>
    <w:rsid w:val="00F21B7A"/>
    <w:rsid w:val="00F26958"/>
    <w:rsid w:val="00F26CBF"/>
    <w:rsid w:val="00F3101C"/>
    <w:rsid w:val="00F32540"/>
    <w:rsid w:val="00F41CCE"/>
    <w:rsid w:val="00F41CDC"/>
    <w:rsid w:val="00F4386E"/>
    <w:rsid w:val="00F462B9"/>
    <w:rsid w:val="00F5547E"/>
    <w:rsid w:val="00F62285"/>
    <w:rsid w:val="00F81311"/>
    <w:rsid w:val="00F8360A"/>
    <w:rsid w:val="00F93F1E"/>
    <w:rsid w:val="00F95049"/>
    <w:rsid w:val="00FA7E87"/>
    <w:rsid w:val="00FB1068"/>
    <w:rsid w:val="00FC50CC"/>
    <w:rsid w:val="00FC6263"/>
    <w:rsid w:val="00FC654F"/>
    <w:rsid w:val="00FD547A"/>
    <w:rsid w:val="00FE4741"/>
    <w:rsid w:val="00FE5293"/>
    <w:rsid w:val="00FF6266"/>
    <w:rsid w:val="00FF68E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948"/>
  </w:style>
  <w:style w:type="paragraph" w:styleId="1">
    <w:name w:val="heading 1"/>
    <w:basedOn w:val="a"/>
    <w:next w:val="a"/>
    <w:link w:val="10"/>
    <w:uiPriority w:val="9"/>
    <w:qFormat/>
    <w:rsid w:val="00CF7948"/>
    <w:pPr>
      <w:keepNext/>
      <w:spacing w:line="360" w:lineRule="auto"/>
      <w:jc w:val="center"/>
      <w:outlineLvl w:val="0"/>
    </w:pPr>
    <w:rPr>
      <w:rFonts w:ascii="Arial" w:hAnsi="Arial"/>
      <w:b/>
    </w:rPr>
  </w:style>
  <w:style w:type="paragraph" w:styleId="2">
    <w:name w:val="heading 2"/>
    <w:basedOn w:val="a"/>
    <w:next w:val="a"/>
    <w:link w:val="20"/>
    <w:uiPriority w:val="9"/>
    <w:qFormat/>
    <w:rsid w:val="00CF7948"/>
    <w:pPr>
      <w:keepNext/>
      <w:spacing w:line="360" w:lineRule="auto"/>
      <w:outlineLvl w:val="1"/>
    </w:pPr>
    <w:rPr>
      <w:rFonts w:ascii="Arial" w:hAnsi="Arial"/>
      <w:b/>
    </w:rPr>
  </w:style>
  <w:style w:type="paragraph" w:styleId="4">
    <w:name w:val="heading 4"/>
    <w:basedOn w:val="a"/>
    <w:next w:val="a"/>
    <w:qFormat/>
    <w:rsid w:val="00CF7948"/>
    <w:pPr>
      <w:keepNext/>
      <w:spacing w:line="360" w:lineRule="auto"/>
      <w:jc w:val="center"/>
      <w:outlineLvl w:val="3"/>
    </w:pPr>
    <w:rPr>
      <w:rFonts w:ascii="Arial Narrow" w:hAnsi="Arial Narrow"/>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F7948"/>
    <w:pPr>
      <w:ind w:firstLine="720"/>
      <w:jc w:val="center"/>
    </w:pPr>
    <w:rPr>
      <w:b/>
      <w:sz w:val="24"/>
    </w:rPr>
  </w:style>
  <w:style w:type="paragraph" w:styleId="3">
    <w:name w:val="Body Text Indent 3"/>
    <w:basedOn w:val="a"/>
    <w:link w:val="30"/>
    <w:rsid w:val="00CF7948"/>
    <w:pPr>
      <w:ind w:firstLine="709"/>
      <w:jc w:val="both"/>
    </w:pPr>
    <w:rPr>
      <w:sz w:val="28"/>
    </w:rPr>
  </w:style>
  <w:style w:type="paragraph" w:styleId="21">
    <w:name w:val="Body Text 2"/>
    <w:basedOn w:val="a"/>
    <w:rsid w:val="00CF7948"/>
    <w:pPr>
      <w:jc w:val="both"/>
    </w:pPr>
    <w:rPr>
      <w:sz w:val="24"/>
    </w:rPr>
  </w:style>
  <w:style w:type="paragraph" w:styleId="a5">
    <w:name w:val="Body Text"/>
    <w:basedOn w:val="a"/>
    <w:link w:val="a6"/>
    <w:rsid w:val="00CF7948"/>
    <w:rPr>
      <w:sz w:val="28"/>
    </w:rPr>
  </w:style>
  <w:style w:type="paragraph" w:styleId="22">
    <w:name w:val="Body Text Indent 2"/>
    <w:basedOn w:val="a"/>
    <w:link w:val="23"/>
    <w:rsid w:val="00CF7948"/>
    <w:pPr>
      <w:ind w:firstLine="709"/>
      <w:jc w:val="both"/>
    </w:pPr>
    <w:rPr>
      <w:sz w:val="22"/>
    </w:rPr>
  </w:style>
  <w:style w:type="character" w:styleId="a7">
    <w:name w:val="page number"/>
    <w:rsid w:val="00CF7948"/>
    <w:rPr>
      <w:sz w:val="20"/>
    </w:rPr>
  </w:style>
  <w:style w:type="paragraph" w:styleId="a8">
    <w:name w:val="footer"/>
    <w:basedOn w:val="a"/>
    <w:link w:val="a9"/>
    <w:rsid w:val="00CF7948"/>
    <w:pPr>
      <w:widowControl w:val="0"/>
      <w:tabs>
        <w:tab w:val="center" w:pos="4153"/>
        <w:tab w:val="right" w:pos="8306"/>
      </w:tabs>
    </w:pPr>
  </w:style>
  <w:style w:type="table" w:styleId="aa">
    <w:name w:val="Table Grid"/>
    <w:basedOn w:val="a1"/>
    <w:rsid w:val="00CF7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rsid w:val="001B61F9"/>
    <w:pPr>
      <w:tabs>
        <w:tab w:val="center" w:pos="4677"/>
        <w:tab w:val="right" w:pos="9355"/>
      </w:tabs>
    </w:pPr>
  </w:style>
  <w:style w:type="paragraph" w:styleId="ac">
    <w:name w:val="Body Text Indent"/>
    <w:basedOn w:val="a"/>
    <w:rsid w:val="00EB2D7F"/>
    <w:pPr>
      <w:spacing w:after="120"/>
      <w:ind w:left="283"/>
    </w:pPr>
  </w:style>
  <w:style w:type="character" w:styleId="ad">
    <w:name w:val="Hyperlink"/>
    <w:rsid w:val="00E44EE1"/>
    <w:rPr>
      <w:color w:val="0000FF"/>
      <w:u w:val="single"/>
    </w:rPr>
  </w:style>
  <w:style w:type="paragraph" w:customStyle="1" w:styleId="Number">
    <w:name w:val="Number"/>
    <w:basedOn w:val="a"/>
    <w:rsid w:val="00BB18D1"/>
    <w:pPr>
      <w:spacing w:after="120"/>
      <w:jc w:val="both"/>
    </w:pPr>
    <w:rPr>
      <w:rFonts w:ascii="Courier New" w:eastAsia="SimSun" w:hAnsi="Courier New"/>
      <w:sz w:val="24"/>
      <w:lang w:eastAsia="en-US"/>
    </w:rPr>
  </w:style>
  <w:style w:type="paragraph" w:customStyle="1" w:styleId="Web">
    <w:name w:val="Обычный (Web)"/>
    <w:basedOn w:val="a"/>
    <w:rsid w:val="00B36A02"/>
    <w:pPr>
      <w:suppressAutoHyphens/>
      <w:spacing w:before="280" w:after="280"/>
      <w:ind w:firstLine="375"/>
      <w:jc w:val="both"/>
    </w:pPr>
    <w:rPr>
      <w:color w:val="000000"/>
      <w:lang w:eastAsia="ar-SA"/>
    </w:rPr>
  </w:style>
  <w:style w:type="paragraph" w:styleId="ae">
    <w:name w:val="Balloon Text"/>
    <w:basedOn w:val="a"/>
    <w:semiHidden/>
    <w:rsid w:val="00CA7D9B"/>
    <w:rPr>
      <w:rFonts w:ascii="Tahoma" w:hAnsi="Tahoma" w:cs="Tahoma"/>
      <w:sz w:val="16"/>
      <w:szCs w:val="16"/>
    </w:rPr>
  </w:style>
  <w:style w:type="character" w:customStyle="1" w:styleId="20">
    <w:name w:val="Заголовок 2 Знак"/>
    <w:link w:val="2"/>
    <w:uiPriority w:val="9"/>
    <w:rsid w:val="00844E66"/>
    <w:rPr>
      <w:rFonts w:ascii="Arial" w:hAnsi="Arial"/>
      <w:b/>
    </w:rPr>
  </w:style>
  <w:style w:type="character" w:customStyle="1" w:styleId="10">
    <w:name w:val="Заголовок 1 Знак"/>
    <w:link w:val="1"/>
    <w:uiPriority w:val="9"/>
    <w:rsid w:val="00844E66"/>
    <w:rPr>
      <w:rFonts w:ascii="Arial" w:hAnsi="Arial"/>
      <w:b/>
    </w:rPr>
  </w:style>
  <w:style w:type="character" w:customStyle="1" w:styleId="23">
    <w:name w:val="Основной текст с отступом 2 Знак"/>
    <w:link w:val="22"/>
    <w:rsid w:val="00CD422B"/>
    <w:rPr>
      <w:sz w:val="22"/>
    </w:rPr>
  </w:style>
  <w:style w:type="character" w:customStyle="1" w:styleId="a9">
    <w:name w:val="Нижний колонтитул Знак"/>
    <w:link w:val="a8"/>
    <w:rsid w:val="00962382"/>
  </w:style>
  <w:style w:type="character" w:customStyle="1" w:styleId="a6">
    <w:name w:val="Основной текст Знак"/>
    <w:link w:val="a5"/>
    <w:rsid w:val="00962382"/>
    <w:rPr>
      <w:sz w:val="28"/>
    </w:rPr>
  </w:style>
  <w:style w:type="character" w:customStyle="1" w:styleId="30">
    <w:name w:val="Основной текст с отступом 3 Знак"/>
    <w:link w:val="3"/>
    <w:rsid w:val="00962382"/>
    <w:rPr>
      <w:sz w:val="28"/>
    </w:rPr>
  </w:style>
  <w:style w:type="paragraph" w:styleId="af">
    <w:name w:val="List Paragraph"/>
    <w:basedOn w:val="a"/>
    <w:uiPriority w:val="34"/>
    <w:qFormat/>
    <w:rsid w:val="00962382"/>
    <w:pPr>
      <w:ind w:left="720"/>
      <w:contextualSpacing/>
    </w:pPr>
  </w:style>
  <w:style w:type="character" w:customStyle="1" w:styleId="a4">
    <w:name w:val="Название Знак"/>
    <w:link w:val="a3"/>
    <w:rsid w:val="00BC0BDB"/>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948"/>
  </w:style>
  <w:style w:type="paragraph" w:styleId="1">
    <w:name w:val="heading 1"/>
    <w:basedOn w:val="a"/>
    <w:next w:val="a"/>
    <w:link w:val="10"/>
    <w:uiPriority w:val="9"/>
    <w:qFormat/>
    <w:rsid w:val="00CF7948"/>
    <w:pPr>
      <w:keepNext/>
      <w:spacing w:line="360" w:lineRule="auto"/>
      <w:jc w:val="center"/>
      <w:outlineLvl w:val="0"/>
    </w:pPr>
    <w:rPr>
      <w:rFonts w:ascii="Arial" w:hAnsi="Arial"/>
      <w:b/>
    </w:rPr>
  </w:style>
  <w:style w:type="paragraph" w:styleId="2">
    <w:name w:val="heading 2"/>
    <w:basedOn w:val="a"/>
    <w:next w:val="a"/>
    <w:link w:val="20"/>
    <w:uiPriority w:val="9"/>
    <w:qFormat/>
    <w:rsid w:val="00CF7948"/>
    <w:pPr>
      <w:keepNext/>
      <w:spacing w:line="360" w:lineRule="auto"/>
      <w:outlineLvl w:val="1"/>
    </w:pPr>
    <w:rPr>
      <w:rFonts w:ascii="Arial" w:hAnsi="Arial"/>
      <w:b/>
    </w:rPr>
  </w:style>
  <w:style w:type="paragraph" w:styleId="4">
    <w:name w:val="heading 4"/>
    <w:basedOn w:val="a"/>
    <w:next w:val="a"/>
    <w:qFormat/>
    <w:rsid w:val="00CF7948"/>
    <w:pPr>
      <w:keepNext/>
      <w:spacing w:line="360" w:lineRule="auto"/>
      <w:jc w:val="center"/>
      <w:outlineLvl w:val="3"/>
    </w:pPr>
    <w:rPr>
      <w:rFonts w:ascii="Arial Narrow" w:hAnsi="Arial Narrow"/>
      <w:b/>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CF7948"/>
    <w:pPr>
      <w:ind w:firstLine="720"/>
      <w:jc w:val="center"/>
    </w:pPr>
    <w:rPr>
      <w:b/>
      <w:sz w:val="24"/>
    </w:rPr>
  </w:style>
  <w:style w:type="paragraph" w:styleId="3">
    <w:name w:val="Body Text Indent 3"/>
    <w:basedOn w:val="a"/>
    <w:link w:val="30"/>
    <w:rsid w:val="00CF7948"/>
    <w:pPr>
      <w:ind w:firstLine="709"/>
      <w:jc w:val="both"/>
    </w:pPr>
    <w:rPr>
      <w:sz w:val="28"/>
    </w:rPr>
  </w:style>
  <w:style w:type="paragraph" w:styleId="21">
    <w:name w:val="Body Text 2"/>
    <w:basedOn w:val="a"/>
    <w:rsid w:val="00CF7948"/>
    <w:pPr>
      <w:jc w:val="both"/>
    </w:pPr>
    <w:rPr>
      <w:sz w:val="24"/>
    </w:rPr>
  </w:style>
  <w:style w:type="paragraph" w:styleId="a5">
    <w:name w:val="Body Text"/>
    <w:basedOn w:val="a"/>
    <w:link w:val="a6"/>
    <w:rsid w:val="00CF7948"/>
    <w:rPr>
      <w:sz w:val="28"/>
    </w:rPr>
  </w:style>
  <w:style w:type="paragraph" w:styleId="22">
    <w:name w:val="Body Text Indent 2"/>
    <w:basedOn w:val="a"/>
    <w:link w:val="23"/>
    <w:rsid w:val="00CF7948"/>
    <w:pPr>
      <w:ind w:firstLine="709"/>
      <w:jc w:val="both"/>
    </w:pPr>
    <w:rPr>
      <w:sz w:val="22"/>
    </w:rPr>
  </w:style>
  <w:style w:type="character" w:styleId="a7">
    <w:name w:val="page number"/>
    <w:rsid w:val="00CF7948"/>
    <w:rPr>
      <w:sz w:val="20"/>
    </w:rPr>
  </w:style>
  <w:style w:type="paragraph" w:styleId="a8">
    <w:name w:val="footer"/>
    <w:basedOn w:val="a"/>
    <w:link w:val="a9"/>
    <w:rsid w:val="00CF7948"/>
    <w:pPr>
      <w:widowControl w:val="0"/>
      <w:tabs>
        <w:tab w:val="center" w:pos="4153"/>
        <w:tab w:val="right" w:pos="8306"/>
      </w:tabs>
    </w:pPr>
  </w:style>
  <w:style w:type="table" w:styleId="aa">
    <w:name w:val="Table Grid"/>
    <w:basedOn w:val="a1"/>
    <w:rsid w:val="00CF79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header"/>
    <w:basedOn w:val="a"/>
    <w:rsid w:val="001B61F9"/>
    <w:pPr>
      <w:tabs>
        <w:tab w:val="center" w:pos="4677"/>
        <w:tab w:val="right" w:pos="9355"/>
      </w:tabs>
    </w:pPr>
  </w:style>
  <w:style w:type="paragraph" w:styleId="ac">
    <w:name w:val="Body Text Indent"/>
    <w:basedOn w:val="a"/>
    <w:rsid w:val="00EB2D7F"/>
    <w:pPr>
      <w:spacing w:after="120"/>
      <w:ind w:left="283"/>
    </w:pPr>
  </w:style>
  <w:style w:type="character" w:styleId="ad">
    <w:name w:val="Hyperlink"/>
    <w:rsid w:val="00E44EE1"/>
    <w:rPr>
      <w:color w:val="0000FF"/>
      <w:u w:val="single"/>
    </w:rPr>
  </w:style>
  <w:style w:type="paragraph" w:customStyle="1" w:styleId="Number">
    <w:name w:val="Number"/>
    <w:basedOn w:val="a"/>
    <w:rsid w:val="00BB18D1"/>
    <w:pPr>
      <w:spacing w:after="120"/>
      <w:jc w:val="both"/>
    </w:pPr>
    <w:rPr>
      <w:rFonts w:ascii="Courier New" w:eastAsia="SimSun" w:hAnsi="Courier New"/>
      <w:sz w:val="24"/>
      <w:lang w:eastAsia="en-US"/>
    </w:rPr>
  </w:style>
  <w:style w:type="paragraph" w:customStyle="1" w:styleId="Web">
    <w:name w:val="Обычный (Web)"/>
    <w:basedOn w:val="a"/>
    <w:rsid w:val="00B36A02"/>
    <w:pPr>
      <w:suppressAutoHyphens/>
      <w:spacing w:before="280" w:after="280"/>
      <w:ind w:firstLine="375"/>
      <w:jc w:val="both"/>
    </w:pPr>
    <w:rPr>
      <w:color w:val="000000"/>
      <w:lang w:eastAsia="ar-SA"/>
    </w:rPr>
  </w:style>
  <w:style w:type="paragraph" w:styleId="ae">
    <w:name w:val="Balloon Text"/>
    <w:basedOn w:val="a"/>
    <w:semiHidden/>
    <w:rsid w:val="00CA7D9B"/>
    <w:rPr>
      <w:rFonts w:ascii="Tahoma" w:hAnsi="Tahoma" w:cs="Tahoma"/>
      <w:sz w:val="16"/>
      <w:szCs w:val="16"/>
    </w:rPr>
  </w:style>
  <w:style w:type="character" w:customStyle="1" w:styleId="20">
    <w:name w:val="Заголовок 2 Знак"/>
    <w:link w:val="2"/>
    <w:uiPriority w:val="9"/>
    <w:rsid w:val="00844E66"/>
    <w:rPr>
      <w:rFonts w:ascii="Arial" w:hAnsi="Arial"/>
      <w:b/>
    </w:rPr>
  </w:style>
  <w:style w:type="character" w:customStyle="1" w:styleId="10">
    <w:name w:val="Заголовок 1 Знак"/>
    <w:link w:val="1"/>
    <w:uiPriority w:val="9"/>
    <w:rsid w:val="00844E66"/>
    <w:rPr>
      <w:rFonts w:ascii="Arial" w:hAnsi="Arial"/>
      <w:b/>
    </w:rPr>
  </w:style>
  <w:style w:type="character" w:customStyle="1" w:styleId="23">
    <w:name w:val="Основной текст с отступом 2 Знак"/>
    <w:link w:val="22"/>
    <w:rsid w:val="00CD422B"/>
    <w:rPr>
      <w:sz w:val="22"/>
    </w:rPr>
  </w:style>
  <w:style w:type="character" w:customStyle="1" w:styleId="a9">
    <w:name w:val="Нижний колонтитул Знак"/>
    <w:link w:val="a8"/>
    <w:rsid w:val="00962382"/>
  </w:style>
  <w:style w:type="character" w:customStyle="1" w:styleId="a6">
    <w:name w:val="Основной текст Знак"/>
    <w:link w:val="a5"/>
    <w:rsid w:val="00962382"/>
    <w:rPr>
      <w:sz w:val="28"/>
    </w:rPr>
  </w:style>
  <w:style w:type="character" w:customStyle="1" w:styleId="30">
    <w:name w:val="Основной текст с отступом 3 Знак"/>
    <w:link w:val="3"/>
    <w:rsid w:val="00962382"/>
    <w:rPr>
      <w:sz w:val="28"/>
    </w:rPr>
  </w:style>
  <w:style w:type="paragraph" w:styleId="af">
    <w:name w:val="List Paragraph"/>
    <w:basedOn w:val="a"/>
    <w:uiPriority w:val="34"/>
    <w:qFormat/>
    <w:rsid w:val="00962382"/>
    <w:pPr>
      <w:ind w:left="720"/>
      <w:contextualSpacing/>
    </w:pPr>
  </w:style>
  <w:style w:type="character" w:customStyle="1" w:styleId="a4">
    <w:name w:val="Название Знак"/>
    <w:link w:val="a3"/>
    <w:rsid w:val="00BC0BDB"/>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6121075">
      <w:bodyDiv w:val="1"/>
      <w:marLeft w:val="0"/>
      <w:marRight w:val="0"/>
      <w:marTop w:val="0"/>
      <w:marBottom w:val="0"/>
      <w:divBdr>
        <w:top w:val="none" w:sz="0" w:space="0" w:color="auto"/>
        <w:left w:val="none" w:sz="0" w:space="0" w:color="auto"/>
        <w:bottom w:val="none" w:sz="0" w:space="0" w:color="auto"/>
        <w:right w:val="none" w:sz="0" w:space="0" w:color="auto"/>
      </w:divBdr>
    </w:div>
    <w:div w:id="766001121">
      <w:bodyDiv w:val="1"/>
      <w:marLeft w:val="0"/>
      <w:marRight w:val="0"/>
      <w:marTop w:val="0"/>
      <w:marBottom w:val="0"/>
      <w:divBdr>
        <w:top w:val="none" w:sz="0" w:space="0" w:color="auto"/>
        <w:left w:val="none" w:sz="0" w:space="0" w:color="auto"/>
        <w:bottom w:val="none" w:sz="0" w:space="0" w:color="auto"/>
        <w:right w:val="none" w:sz="0" w:space="0" w:color="auto"/>
      </w:divBdr>
    </w:div>
    <w:div w:id="818765665">
      <w:bodyDiv w:val="1"/>
      <w:marLeft w:val="0"/>
      <w:marRight w:val="0"/>
      <w:marTop w:val="0"/>
      <w:marBottom w:val="0"/>
      <w:divBdr>
        <w:top w:val="none" w:sz="0" w:space="0" w:color="auto"/>
        <w:left w:val="none" w:sz="0" w:space="0" w:color="auto"/>
        <w:bottom w:val="none" w:sz="0" w:space="0" w:color="auto"/>
        <w:right w:val="none" w:sz="0" w:space="0" w:color="auto"/>
      </w:divBdr>
    </w:div>
    <w:div w:id="897202022">
      <w:bodyDiv w:val="1"/>
      <w:marLeft w:val="0"/>
      <w:marRight w:val="0"/>
      <w:marTop w:val="0"/>
      <w:marBottom w:val="0"/>
      <w:divBdr>
        <w:top w:val="none" w:sz="0" w:space="0" w:color="auto"/>
        <w:left w:val="none" w:sz="0" w:space="0" w:color="auto"/>
        <w:bottom w:val="none" w:sz="0" w:space="0" w:color="auto"/>
        <w:right w:val="none" w:sz="0" w:space="0" w:color="auto"/>
      </w:divBdr>
    </w:div>
    <w:div w:id="916398247">
      <w:bodyDiv w:val="1"/>
      <w:marLeft w:val="0"/>
      <w:marRight w:val="0"/>
      <w:marTop w:val="0"/>
      <w:marBottom w:val="0"/>
      <w:divBdr>
        <w:top w:val="none" w:sz="0" w:space="0" w:color="auto"/>
        <w:left w:val="none" w:sz="0" w:space="0" w:color="auto"/>
        <w:bottom w:val="none" w:sz="0" w:space="0" w:color="auto"/>
        <w:right w:val="none" w:sz="0" w:space="0" w:color="auto"/>
      </w:divBdr>
    </w:div>
    <w:div w:id="925771004">
      <w:bodyDiv w:val="1"/>
      <w:marLeft w:val="0"/>
      <w:marRight w:val="0"/>
      <w:marTop w:val="0"/>
      <w:marBottom w:val="0"/>
      <w:divBdr>
        <w:top w:val="none" w:sz="0" w:space="0" w:color="auto"/>
        <w:left w:val="none" w:sz="0" w:space="0" w:color="auto"/>
        <w:bottom w:val="none" w:sz="0" w:space="0" w:color="auto"/>
        <w:right w:val="none" w:sz="0" w:space="0" w:color="auto"/>
      </w:divBdr>
    </w:div>
    <w:div w:id="1291202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52084D80A3A04B7EE079A0B7E117D0E75F27D1A6CE46F6CA4FE3B99090740BEEC649A91FF6145B3FB99402795A7D33C1566D0CC6E42E4B56R0L" TargetMode="External"/><Relationship Id="rId18" Type="http://schemas.openxmlformats.org/officeDocument/2006/relationships/hyperlink" Target="http://www.forteinvest.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52084D80A3A04B7EE079A9A5E317D0E75621D5A4C41BFCC216EFBB979F2B1CE98F45A81FF6145B34E6911768027136DB486817DAE62F54R3L" TargetMode="External"/><Relationship Id="rId17" Type="http://schemas.openxmlformats.org/officeDocument/2006/relationships/hyperlink" Target="mailto:info@forteinvest.ru"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52084D80A3A04B7EE079A0B7E117D0E75F27D1A6CE46F6CA4FE3B99090740BEEC649A91FF6145B3FB99402795A7D33C1566D0CC6E42E4B56R0L" TargetMode="External"/><Relationship Id="rId20" Type="http://schemas.openxmlformats.org/officeDocument/2006/relationships/hyperlink" Target="consultantplus://offline/ref=81061D53B240360D2414E4AAFD840E2381063A5FEEC522887CBDF06DE6CFC85F3AFF83536B30CC4553p3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52084D80A3A04B7EE079A9A5E317D0E75C28D7A4CD46F6CA4FE3B99090740BEEC649A91FF614593EB99402795A7D33C1566D0CC6E42E4B56R0L"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consultantplus://offline/ref=52084D80A3A04B7EE079A9A5E317D0E75621D5A4C41BFCC216EFBB979F2B1CE98F45A81FF6145B34E6911768027136DB486817DAE62F54R3L" TargetMode="External"/><Relationship Id="rId23" Type="http://schemas.openxmlformats.org/officeDocument/2006/relationships/footer" Target="footer1.xml"/><Relationship Id="rId10" Type="http://schemas.openxmlformats.org/officeDocument/2006/relationships/hyperlink" Target="mailto:mail@ORNPZ.ru" TargetMode="External"/><Relationship Id="rId19" Type="http://schemas.openxmlformats.org/officeDocument/2006/relationships/hyperlink" Target="mailto:%20LoktionovAS@ForteInvest.ru" TargetMode="External"/><Relationship Id="rId4" Type="http://schemas.microsoft.com/office/2007/relationships/stylesWithEffects" Target="stylesWithEffects.xml"/><Relationship Id="rId9" Type="http://schemas.openxmlformats.org/officeDocument/2006/relationships/hyperlink" Target="http://www.forteinvest.ru" TargetMode="External"/><Relationship Id="rId14" Type="http://schemas.openxmlformats.org/officeDocument/2006/relationships/hyperlink" Target="consultantplus://offline/ref=52084D80A3A04B7EE079A9A5E317D0E75C28D7A4CD46F6CA4FE3B99090740BEEC649A91FF614593EB99402795A7D33C1566D0CC6E42E4B56R0L"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94955F9-5579-48B2-BD02-4AC04FE8FA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15</Pages>
  <Words>9921</Words>
  <Characters>56550</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ДОГОВОР КУПЛИ-ПРОДАЖИ</vt:lpstr>
    </vt:vector>
  </TitlesOfParts>
  <Company>ОАО НК "РуссНефть"</Company>
  <LinksUpToDate>false</LinksUpToDate>
  <CharactersWithSpaces>66339</CharactersWithSpaces>
  <SharedDoc>false</SharedDoc>
  <HLinks>
    <vt:vector size="42" baseType="variant">
      <vt:variant>
        <vt:i4>1638437</vt:i4>
      </vt:variant>
      <vt:variant>
        <vt:i4>18</vt:i4>
      </vt:variant>
      <vt:variant>
        <vt:i4>0</vt:i4>
      </vt:variant>
      <vt:variant>
        <vt:i4>5</vt:i4>
      </vt:variant>
      <vt:variant>
        <vt:lpwstr>mailto:ProninAA@ForteInvest.ru</vt:lpwstr>
      </vt:variant>
      <vt:variant>
        <vt:lpwstr/>
      </vt:variant>
      <vt:variant>
        <vt:i4>2424833</vt:i4>
      </vt:variant>
      <vt:variant>
        <vt:i4>15</vt:i4>
      </vt:variant>
      <vt:variant>
        <vt:i4>0</vt:i4>
      </vt:variant>
      <vt:variant>
        <vt:i4>5</vt:i4>
      </vt:variant>
      <vt:variant>
        <vt:lpwstr>mailto:PopovAS@bashneft.ru</vt:lpwstr>
      </vt:variant>
      <vt:variant>
        <vt:lpwstr/>
      </vt:variant>
      <vt:variant>
        <vt:i4>4587636</vt:i4>
      </vt:variant>
      <vt:variant>
        <vt:i4>12</vt:i4>
      </vt:variant>
      <vt:variant>
        <vt:i4>0</vt:i4>
      </vt:variant>
      <vt:variant>
        <vt:i4>5</vt:i4>
      </vt:variant>
      <vt:variant>
        <vt:lpwstr>mailto:IbragimovaIM@bashneft.ru</vt:lpwstr>
      </vt:variant>
      <vt:variant>
        <vt:lpwstr/>
      </vt:variant>
      <vt:variant>
        <vt:i4>3342429</vt:i4>
      </vt:variant>
      <vt:variant>
        <vt:i4>9</vt:i4>
      </vt:variant>
      <vt:variant>
        <vt:i4>0</vt:i4>
      </vt:variant>
      <vt:variant>
        <vt:i4>5</vt:i4>
      </vt:variant>
      <vt:variant>
        <vt:lpwstr>mailto:TulincevaIG@.bashneft.ru</vt:lpwstr>
      </vt:variant>
      <vt:variant>
        <vt:lpwstr/>
      </vt:variant>
      <vt:variant>
        <vt:i4>7864444</vt:i4>
      </vt:variant>
      <vt:variant>
        <vt:i4>6</vt:i4>
      </vt:variant>
      <vt:variant>
        <vt:i4>0</vt:i4>
      </vt:variant>
      <vt:variant>
        <vt:i4>5</vt:i4>
      </vt:variant>
      <vt:variant>
        <vt:lpwstr>http://www.forteinvest.ru/</vt:lpwstr>
      </vt:variant>
      <vt:variant>
        <vt:lpwstr/>
      </vt:variant>
      <vt:variant>
        <vt:i4>8323150</vt:i4>
      </vt:variant>
      <vt:variant>
        <vt:i4>3</vt:i4>
      </vt:variant>
      <vt:variant>
        <vt:i4>0</vt:i4>
      </vt:variant>
      <vt:variant>
        <vt:i4>5</vt:i4>
      </vt:variant>
      <vt:variant>
        <vt:lpwstr>mailto:mail@ORNPZ.ru</vt:lpwstr>
      </vt:variant>
      <vt:variant>
        <vt:lpwstr/>
      </vt:variant>
      <vt:variant>
        <vt:i4>7864444</vt:i4>
      </vt:variant>
      <vt:variant>
        <vt:i4>0</vt:i4>
      </vt:variant>
      <vt:variant>
        <vt:i4>0</vt:i4>
      </vt:variant>
      <vt:variant>
        <vt:i4>5</vt:i4>
      </vt:variant>
      <vt:variant>
        <vt:lpwstr>http://www.forteinvest.ru/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КУПЛИ-ПРОДАЖИ</dc:title>
  <dc:creator>IsaevAV</dc:creator>
  <cp:lastModifiedBy>Вылегжанина Антонина Владимировна</cp:lastModifiedBy>
  <cp:revision>7</cp:revision>
  <cp:lastPrinted>2019-12-10T12:53:00Z</cp:lastPrinted>
  <dcterms:created xsi:type="dcterms:W3CDTF">2020-01-23T05:54:00Z</dcterms:created>
  <dcterms:modified xsi:type="dcterms:W3CDTF">2020-04-03T07:18:00Z</dcterms:modified>
</cp:coreProperties>
</file>